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59" w:rsidRPr="009033D0" w:rsidRDefault="00AD2959" w:rsidP="009033D0">
      <w:pPr>
        <w:autoSpaceDE w:val="0"/>
        <w:autoSpaceDN w:val="0"/>
        <w:adjustRightInd w:val="0"/>
        <w:spacing w:after="0" w:line="240" w:lineRule="auto"/>
        <w:jc w:val="center"/>
        <w:rPr>
          <w:rFonts w:ascii="Times New Roman" w:hAnsi="Times New Roman" w:cs="Times New Roman"/>
          <w:b/>
          <w:bCs/>
          <w:color w:val="000000"/>
          <w:sz w:val="28"/>
          <w:szCs w:val="28"/>
          <w:lang w:val="bg-BG"/>
        </w:rPr>
      </w:pPr>
      <w:r w:rsidRPr="009033D0">
        <w:rPr>
          <w:rFonts w:ascii="Times New Roman" w:hAnsi="Times New Roman" w:cs="Times New Roman"/>
          <w:b/>
          <w:bCs/>
          <w:color w:val="000000"/>
          <w:sz w:val="28"/>
          <w:szCs w:val="28"/>
          <w:lang w:val="bg-BG"/>
        </w:rPr>
        <w:t>Р Е П У Б Л И К А Б Ъ Л Г А Р И Я</w:t>
      </w:r>
    </w:p>
    <w:p w:rsidR="00AD2959" w:rsidRPr="009033D0" w:rsidRDefault="00AD2959" w:rsidP="009033D0">
      <w:pPr>
        <w:pBdr>
          <w:bottom w:val="single" w:sz="12" w:space="1" w:color="auto"/>
        </w:pBdr>
        <w:autoSpaceDE w:val="0"/>
        <w:autoSpaceDN w:val="0"/>
        <w:adjustRightInd w:val="0"/>
        <w:spacing w:after="0" w:line="240" w:lineRule="auto"/>
        <w:jc w:val="center"/>
        <w:rPr>
          <w:rFonts w:ascii="Times New Roman" w:hAnsi="Times New Roman" w:cs="Times New Roman"/>
          <w:b/>
          <w:bCs/>
          <w:color w:val="000000"/>
          <w:sz w:val="28"/>
          <w:szCs w:val="28"/>
          <w:lang w:val="bg-BG"/>
        </w:rPr>
      </w:pPr>
      <w:r w:rsidRPr="009033D0">
        <w:rPr>
          <w:rFonts w:ascii="Times New Roman" w:hAnsi="Times New Roman" w:cs="Times New Roman"/>
          <w:b/>
          <w:bCs/>
          <w:color w:val="000000"/>
          <w:sz w:val="28"/>
          <w:szCs w:val="28"/>
          <w:lang w:val="bg-BG"/>
        </w:rPr>
        <w:t>ЧЕТИРИДЕСЕТ И ТРЕТО НАРОДНО СЪБРАНИЕ</w:t>
      </w:r>
    </w:p>
    <w:p w:rsidR="00AD2959" w:rsidRPr="009033D0" w:rsidRDefault="00AD2959" w:rsidP="009033D0">
      <w:pPr>
        <w:autoSpaceDE w:val="0"/>
        <w:autoSpaceDN w:val="0"/>
        <w:adjustRightInd w:val="0"/>
        <w:spacing w:after="0" w:line="240" w:lineRule="auto"/>
        <w:jc w:val="center"/>
        <w:rPr>
          <w:rFonts w:ascii="Times New Roman" w:hAnsi="Times New Roman" w:cs="Times New Roman"/>
          <w:b/>
          <w:bCs/>
          <w:color w:val="000000"/>
          <w:sz w:val="28"/>
          <w:szCs w:val="28"/>
          <w:lang w:val="ru-RU"/>
        </w:rPr>
      </w:pPr>
      <w:r w:rsidRPr="009033D0">
        <w:rPr>
          <w:rFonts w:ascii="Times New Roman" w:hAnsi="Times New Roman" w:cs="Times New Roman"/>
          <w:b/>
          <w:bCs/>
          <w:color w:val="000000"/>
          <w:sz w:val="28"/>
          <w:szCs w:val="28"/>
          <w:lang w:val="bg-BG"/>
        </w:rPr>
        <w:t>КОМИСИЯ ПО ПРАВНИ ВЪПРОСИ</w:t>
      </w:r>
    </w:p>
    <w:p w:rsidR="00AD2959" w:rsidRPr="009033D0" w:rsidRDefault="00AD2959" w:rsidP="009033D0">
      <w:pPr>
        <w:autoSpaceDE w:val="0"/>
        <w:autoSpaceDN w:val="0"/>
        <w:adjustRightInd w:val="0"/>
        <w:spacing w:after="0" w:line="240" w:lineRule="auto"/>
        <w:jc w:val="center"/>
        <w:rPr>
          <w:rFonts w:ascii="Times New Roman" w:hAnsi="Times New Roman" w:cs="Times New Roman"/>
          <w:b/>
          <w:bCs/>
          <w:color w:val="000000"/>
          <w:sz w:val="28"/>
          <w:szCs w:val="28"/>
          <w:lang w:val="bg-BG"/>
        </w:rPr>
      </w:pPr>
    </w:p>
    <w:p w:rsidR="00AD2959" w:rsidRPr="007F7070" w:rsidRDefault="00AD2959" w:rsidP="009033D0">
      <w:pPr>
        <w:autoSpaceDE w:val="0"/>
        <w:autoSpaceDN w:val="0"/>
        <w:adjustRightInd w:val="0"/>
        <w:spacing w:after="0" w:line="240" w:lineRule="auto"/>
        <w:ind w:right="-78" w:firstLine="851"/>
        <w:jc w:val="center"/>
        <w:rPr>
          <w:rFonts w:ascii="Times New Roman" w:hAnsi="Times New Roman" w:cs="Times New Roman"/>
          <w:sz w:val="28"/>
          <w:szCs w:val="28"/>
          <w:lang w:val="ru-RU"/>
        </w:rPr>
      </w:pPr>
    </w:p>
    <w:p w:rsidR="00AD2959" w:rsidRDefault="00AD2959" w:rsidP="009033D0">
      <w:pPr>
        <w:autoSpaceDE w:val="0"/>
        <w:autoSpaceDN w:val="0"/>
        <w:adjustRightInd w:val="0"/>
        <w:spacing w:after="0" w:line="240" w:lineRule="auto"/>
        <w:ind w:right="-78" w:firstLine="851"/>
        <w:jc w:val="center"/>
        <w:rPr>
          <w:rFonts w:ascii="Times New Roman" w:hAnsi="Times New Roman" w:cs="Times New Roman"/>
          <w:b/>
          <w:bCs/>
          <w:sz w:val="28"/>
          <w:szCs w:val="28"/>
          <w:lang w:val="bg-BG"/>
        </w:rPr>
      </w:pPr>
      <w:r w:rsidRPr="009033D0">
        <w:rPr>
          <w:rFonts w:ascii="Times New Roman" w:hAnsi="Times New Roman" w:cs="Times New Roman"/>
          <w:b/>
          <w:bCs/>
          <w:sz w:val="28"/>
          <w:szCs w:val="28"/>
          <w:lang w:val="bg-BG"/>
        </w:rPr>
        <w:t>ДОКЛАД</w:t>
      </w:r>
    </w:p>
    <w:p w:rsidR="00CC222A" w:rsidRPr="009033D0" w:rsidRDefault="00CC222A" w:rsidP="009033D0">
      <w:pPr>
        <w:autoSpaceDE w:val="0"/>
        <w:autoSpaceDN w:val="0"/>
        <w:adjustRightInd w:val="0"/>
        <w:spacing w:after="0" w:line="240" w:lineRule="auto"/>
        <w:ind w:right="-78" w:firstLine="851"/>
        <w:jc w:val="center"/>
        <w:rPr>
          <w:rFonts w:ascii="Times New Roman" w:hAnsi="Times New Roman" w:cs="Times New Roman"/>
          <w:b/>
          <w:bCs/>
          <w:sz w:val="28"/>
          <w:szCs w:val="28"/>
          <w:lang w:val="bg-BG"/>
        </w:rPr>
      </w:pPr>
    </w:p>
    <w:p w:rsidR="00AD2959" w:rsidRPr="00C82217" w:rsidRDefault="00AD2959" w:rsidP="00C82217">
      <w:pPr>
        <w:widowControl w:val="0"/>
        <w:autoSpaceDE w:val="0"/>
        <w:autoSpaceDN w:val="0"/>
        <w:adjustRightInd w:val="0"/>
        <w:spacing w:after="120"/>
        <w:jc w:val="both"/>
        <w:rPr>
          <w:lang w:val="bg-BG"/>
        </w:rPr>
      </w:pPr>
      <w:r w:rsidRPr="009033D0">
        <w:rPr>
          <w:rFonts w:ascii="Times New Roman" w:hAnsi="Times New Roman" w:cs="Times New Roman"/>
          <w:b/>
          <w:bCs/>
          <w:i/>
          <w:iCs/>
          <w:sz w:val="28"/>
          <w:szCs w:val="28"/>
          <w:u w:val="single"/>
          <w:lang w:val="ru-RU"/>
        </w:rPr>
        <w:t>Относно:</w:t>
      </w:r>
      <w:r w:rsidRPr="009033D0">
        <w:rPr>
          <w:rFonts w:ascii="Times New Roman" w:hAnsi="Times New Roman" w:cs="Times New Roman"/>
          <w:b/>
          <w:bCs/>
          <w:sz w:val="28"/>
          <w:szCs w:val="28"/>
          <w:lang w:val="ru-RU"/>
        </w:rPr>
        <w:t xml:space="preserve"> Законопроект </w:t>
      </w:r>
      <w:r w:rsidRPr="00C82217">
        <w:rPr>
          <w:rFonts w:ascii="Times New Roman" w:hAnsi="Times New Roman" w:cs="Times New Roman"/>
          <w:b/>
          <w:bCs/>
          <w:sz w:val="28"/>
          <w:szCs w:val="28"/>
          <w:lang w:val="bg-BG"/>
        </w:rPr>
        <w:t xml:space="preserve">за </w:t>
      </w:r>
      <w:r w:rsidR="00A05FC5">
        <w:rPr>
          <w:rFonts w:ascii="Times New Roman" w:hAnsi="Times New Roman" w:cs="Times New Roman"/>
          <w:b/>
          <w:bCs/>
          <w:sz w:val="28"/>
          <w:szCs w:val="28"/>
          <w:lang w:val="bg-BG"/>
        </w:rPr>
        <w:t>изменение и допълнение на Наказателно-процесуалния кодекс</w:t>
      </w:r>
      <w:r w:rsidRPr="009033D0">
        <w:rPr>
          <w:rFonts w:ascii="Times New Roman" w:hAnsi="Times New Roman" w:cs="Times New Roman"/>
          <w:b/>
          <w:bCs/>
          <w:sz w:val="28"/>
          <w:szCs w:val="28"/>
          <w:lang w:val="bg-BG"/>
        </w:rPr>
        <w:t xml:space="preserve">, № </w:t>
      </w:r>
      <w:r w:rsidR="00A05FC5">
        <w:rPr>
          <w:rFonts w:ascii="Times New Roman" w:hAnsi="Times New Roman" w:cs="Times New Roman"/>
          <w:b/>
          <w:bCs/>
          <w:sz w:val="28"/>
          <w:szCs w:val="28"/>
          <w:lang w:val="bg-BG"/>
        </w:rPr>
        <w:t>654</w:t>
      </w:r>
      <w:r w:rsidRPr="009033D0">
        <w:rPr>
          <w:rFonts w:ascii="Times New Roman" w:hAnsi="Times New Roman" w:cs="Times New Roman"/>
          <w:b/>
          <w:bCs/>
          <w:sz w:val="28"/>
          <w:szCs w:val="28"/>
          <w:lang w:val="bg-BG"/>
        </w:rPr>
        <w:t>-01-</w:t>
      </w:r>
      <w:r w:rsidR="00A05FC5">
        <w:rPr>
          <w:rFonts w:ascii="Times New Roman" w:hAnsi="Times New Roman" w:cs="Times New Roman"/>
          <w:b/>
          <w:bCs/>
          <w:sz w:val="28"/>
          <w:szCs w:val="28"/>
          <w:lang w:val="ru-RU"/>
        </w:rPr>
        <w:t>24</w:t>
      </w:r>
      <w:r w:rsidRPr="009033D0">
        <w:rPr>
          <w:rFonts w:ascii="Times New Roman" w:hAnsi="Times New Roman" w:cs="Times New Roman"/>
          <w:b/>
          <w:bCs/>
          <w:sz w:val="28"/>
          <w:szCs w:val="28"/>
          <w:lang w:val="bg-BG"/>
        </w:rPr>
        <w:t xml:space="preserve">, </w:t>
      </w:r>
      <w:r w:rsidRPr="009033D0">
        <w:rPr>
          <w:rFonts w:ascii="Times New Roman" w:hAnsi="Times New Roman" w:cs="Times New Roman"/>
          <w:b/>
          <w:bCs/>
          <w:sz w:val="28"/>
          <w:szCs w:val="28"/>
          <w:lang w:val="ru-RU"/>
        </w:rPr>
        <w:t xml:space="preserve">внесен от </w:t>
      </w:r>
      <w:r w:rsidR="00A05FC5" w:rsidRPr="00A05FC5">
        <w:rPr>
          <w:rFonts w:ascii="Times New Roman" w:hAnsi="Times New Roman" w:cs="Times New Roman"/>
          <w:b/>
          <w:bCs/>
          <w:sz w:val="28"/>
          <w:szCs w:val="28"/>
        </w:rPr>
        <w:t>Данаил Димитров Кирилов, Петър Владиславов Славов, Христиан</w:t>
      </w:r>
      <w:proofErr w:type="gramStart"/>
      <w:r w:rsidR="00A05FC5" w:rsidRPr="00A05FC5">
        <w:rPr>
          <w:rFonts w:ascii="Times New Roman" w:hAnsi="Times New Roman" w:cs="Times New Roman"/>
          <w:b/>
          <w:bCs/>
          <w:sz w:val="28"/>
          <w:szCs w:val="28"/>
        </w:rPr>
        <w:t xml:space="preserve"> Р</w:t>
      </w:r>
      <w:proofErr w:type="gramEnd"/>
      <w:r w:rsidR="00A05FC5" w:rsidRPr="00A05FC5">
        <w:rPr>
          <w:rFonts w:ascii="Times New Roman" w:hAnsi="Times New Roman" w:cs="Times New Roman"/>
          <w:b/>
          <w:bCs/>
          <w:sz w:val="28"/>
          <w:szCs w:val="28"/>
        </w:rPr>
        <w:t>адев Митев, Явор Божилов Нотев, Димитър Николов Лазаров и Явор Илиев Хайтов на 25.02.2016 г.</w:t>
      </w:r>
    </w:p>
    <w:p w:rsidR="00AD2959" w:rsidRPr="009033D0" w:rsidRDefault="00AD2959" w:rsidP="009033D0">
      <w:pPr>
        <w:autoSpaceDE w:val="0"/>
        <w:autoSpaceDN w:val="0"/>
        <w:adjustRightInd w:val="0"/>
        <w:spacing w:after="0" w:line="240" w:lineRule="auto"/>
        <w:ind w:firstLine="851"/>
        <w:jc w:val="both"/>
        <w:rPr>
          <w:rFonts w:ascii="Times New Roman" w:hAnsi="Times New Roman" w:cs="Times New Roman"/>
          <w:b/>
          <w:bCs/>
          <w:sz w:val="28"/>
          <w:szCs w:val="28"/>
          <w:lang w:val="ru-RU"/>
        </w:rPr>
      </w:pPr>
    </w:p>
    <w:p w:rsidR="00AD2959" w:rsidRPr="009033D0" w:rsidRDefault="00AD2959" w:rsidP="009033D0">
      <w:pPr>
        <w:autoSpaceDE w:val="0"/>
        <w:autoSpaceDN w:val="0"/>
        <w:adjustRightInd w:val="0"/>
        <w:spacing w:after="0" w:line="240" w:lineRule="auto"/>
        <w:ind w:firstLine="851"/>
        <w:jc w:val="both"/>
        <w:rPr>
          <w:rFonts w:ascii="Times New Roman" w:hAnsi="Times New Roman" w:cs="Times New Roman"/>
          <w:b/>
          <w:bCs/>
          <w:sz w:val="28"/>
          <w:szCs w:val="28"/>
          <w:lang w:val="ru-RU"/>
        </w:rPr>
      </w:pPr>
    </w:p>
    <w:p w:rsidR="00AD2959" w:rsidRPr="009033D0" w:rsidRDefault="00AD2959" w:rsidP="009033D0">
      <w:pPr>
        <w:autoSpaceDE w:val="0"/>
        <w:autoSpaceDN w:val="0"/>
        <w:adjustRightInd w:val="0"/>
        <w:spacing w:after="0" w:line="240" w:lineRule="auto"/>
        <w:ind w:firstLine="851"/>
        <w:jc w:val="right"/>
        <w:rPr>
          <w:rFonts w:ascii="Times New Roman" w:hAnsi="Times New Roman" w:cs="Times New Roman"/>
          <w:b/>
          <w:bCs/>
          <w:i/>
          <w:iCs/>
          <w:sz w:val="28"/>
          <w:szCs w:val="28"/>
          <w:lang w:val="bg-BG"/>
        </w:rPr>
      </w:pPr>
      <w:r w:rsidRPr="009033D0">
        <w:rPr>
          <w:rFonts w:ascii="Times New Roman" w:hAnsi="Times New Roman" w:cs="Times New Roman"/>
          <w:b/>
          <w:bCs/>
          <w:i/>
          <w:iCs/>
          <w:sz w:val="28"/>
          <w:szCs w:val="28"/>
          <w:lang w:val="bg-BG"/>
        </w:rPr>
        <w:t>Проект!</w:t>
      </w:r>
    </w:p>
    <w:p w:rsidR="00AD2959" w:rsidRPr="009033D0" w:rsidRDefault="00AD2959" w:rsidP="009033D0">
      <w:pPr>
        <w:autoSpaceDE w:val="0"/>
        <w:autoSpaceDN w:val="0"/>
        <w:adjustRightInd w:val="0"/>
        <w:spacing w:after="0" w:line="240" w:lineRule="auto"/>
        <w:ind w:firstLine="851"/>
        <w:jc w:val="right"/>
        <w:rPr>
          <w:rFonts w:ascii="Times New Roman" w:hAnsi="Times New Roman" w:cs="Times New Roman"/>
          <w:b/>
          <w:bCs/>
          <w:i/>
          <w:iCs/>
          <w:sz w:val="28"/>
          <w:szCs w:val="28"/>
          <w:lang w:val="bg-BG"/>
        </w:rPr>
      </w:pPr>
      <w:r w:rsidRPr="009033D0">
        <w:rPr>
          <w:rFonts w:ascii="Times New Roman" w:hAnsi="Times New Roman" w:cs="Times New Roman"/>
          <w:b/>
          <w:bCs/>
          <w:i/>
          <w:iCs/>
          <w:sz w:val="28"/>
          <w:szCs w:val="28"/>
          <w:lang w:val="bg-BG"/>
        </w:rPr>
        <w:t>Второ гласуване</w:t>
      </w:r>
    </w:p>
    <w:p w:rsidR="00AD2959" w:rsidRPr="009033D0" w:rsidRDefault="00AD2959" w:rsidP="009033D0">
      <w:pPr>
        <w:autoSpaceDE w:val="0"/>
        <w:autoSpaceDN w:val="0"/>
        <w:adjustRightInd w:val="0"/>
        <w:spacing w:after="0" w:line="240" w:lineRule="auto"/>
        <w:ind w:firstLine="851"/>
        <w:jc w:val="right"/>
        <w:rPr>
          <w:rFonts w:ascii="Times New Roman" w:hAnsi="Times New Roman" w:cs="Times New Roman"/>
          <w:b/>
          <w:bCs/>
          <w:i/>
          <w:iCs/>
          <w:sz w:val="28"/>
          <w:szCs w:val="28"/>
          <w:u w:val="single"/>
          <w:lang w:val="bg-BG"/>
        </w:rPr>
      </w:pPr>
    </w:p>
    <w:p w:rsidR="00AD2959" w:rsidRPr="009033D0" w:rsidRDefault="00AD2959" w:rsidP="009033D0">
      <w:pPr>
        <w:autoSpaceDE w:val="0"/>
        <w:autoSpaceDN w:val="0"/>
        <w:adjustRightInd w:val="0"/>
        <w:spacing w:after="0" w:line="240" w:lineRule="auto"/>
        <w:ind w:firstLine="851"/>
        <w:jc w:val="center"/>
        <w:rPr>
          <w:rFonts w:ascii="Times New Roman" w:hAnsi="Times New Roman" w:cs="Times New Roman"/>
          <w:b/>
          <w:bCs/>
          <w:sz w:val="28"/>
          <w:szCs w:val="28"/>
          <w:lang w:val="bg-BG"/>
        </w:rPr>
      </w:pPr>
    </w:p>
    <w:p w:rsidR="00AD2959" w:rsidRPr="00C82217" w:rsidRDefault="00AD2959" w:rsidP="00C82217">
      <w:pPr>
        <w:pStyle w:val="Heading1"/>
        <w:rPr>
          <w:rFonts w:ascii="Times New Roman" w:hAnsi="Times New Roman" w:cs="Times New Roman"/>
          <w:sz w:val="28"/>
          <w:szCs w:val="28"/>
        </w:rPr>
      </w:pPr>
      <w:r w:rsidRPr="00C82217">
        <w:rPr>
          <w:rFonts w:ascii="Times New Roman" w:hAnsi="Times New Roman" w:cs="Times New Roman"/>
          <w:sz w:val="28"/>
          <w:szCs w:val="28"/>
        </w:rPr>
        <w:t>З  А  К  О  Н</w:t>
      </w:r>
    </w:p>
    <w:p w:rsidR="00AD2959" w:rsidRPr="00C82217" w:rsidRDefault="00AD2959" w:rsidP="00C82217">
      <w:pPr>
        <w:spacing w:after="0"/>
        <w:jc w:val="both"/>
        <w:rPr>
          <w:rFonts w:ascii="Times New Roman" w:hAnsi="Times New Roman" w:cs="Times New Roman"/>
          <w:b/>
          <w:bCs/>
          <w:sz w:val="28"/>
          <w:szCs w:val="28"/>
          <w:lang w:val="bg-BG"/>
        </w:rPr>
      </w:pPr>
    </w:p>
    <w:p w:rsidR="00AD2959" w:rsidRPr="00C82217" w:rsidRDefault="00AD2959" w:rsidP="00C82217">
      <w:pPr>
        <w:widowControl w:val="0"/>
        <w:autoSpaceDE w:val="0"/>
        <w:autoSpaceDN w:val="0"/>
        <w:adjustRightInd w:val="0"/>
        <w:spacing w:after="0"/>
        <w:jc w:val="center"/>
        <w:rPr>
          <w:rFonts w:ascii="Times New Roman" w:hAnsi="Times New Roman" w:cs="Times New Roman"/>
          <w:sz w:val="28"/>
          <w:szCs w:val="28"/>
          <w:lang w:val="bg-BG"/>
        </w:rPr>
      </w:pPr>
      <w:r w:rsidRPr="00C82217">
        <w:rPr>
          <w:rFonts w:ascii="Times New Roman" w:hAnsi="Times New Roman" w:cs="Times New Roman"/>
          <w:b/>
          <w:bCs/>
          <w:sz w:val="28"/>
          <w:szCs w:val="28"/>
          <w:lang w:val="bg-BG"/>
        </w:rPr>
        <w:t xml:space="preserve">за </w:t>
      </w:r>
      <w:r w:rsidR="00487118">
        <w:rPr>
          <w:rFonts w:ascii="Times New Roman" w:hAnsi="Times New Roman" w:cs="Times New Roman"/>
          <w:b/>
          <w:bCs/>
          <w:sz w:val="28"/>
          <w:szCs w:val="28"/>
          <w:lang w:val="bg-BG"/>
        </w:rPr>
        <w:t>изменение и допълнение на Наказателно-процесуалния кодекс</w:t>
      </w:r>
    </w:p>
    <w:p w:rsidR="00AD2959" w:rsidRPr="009033D0" w:rsidRDefault="00BE6169" w:rsidP="00BE6169">
      <w:pPr>
        <w:autoSpaceDE w:val="0"/>
        <w:autoSpaceDN w:val="0"/>
        <w:adjustRightInd w:val="0"/>
        <w:spacing w:after="0" w:line="240" w:lineRule="auto"/>
        <w:jc w:val="both"/>
        <w:rPr>
          <w:rFonts w:ascii="Times New Roman" w:hAnsi="Times New Roman" w:cs="Times New Roman"/>
          <w:sz w:val="28"/>
          <w:szCs w:val="28"/>
          <w:lang w:val="bg-BG"/>
        </w:rPr>
      </w:pPr>
      <w:proofErr w:type="gramStart"/>
      <w:r w:rsidRPr="00BE6169">
        <w:rPr>
          <w:rFonts w:ascii="Times New Roman" w:hAnsi="Times New Roman" w:cs="Times New Roman"/>
          <w:sz w:val="28"/>
          <w:szCs w:val="28"/>
          <w:lang w:val="ru-RU"/>
        </w:rPr>
        <w:t xml:space="preserve">(обн., ДВ, бр. 86 от </w:t>
      </w:r>
      <w:smartTag w:uri="urn:schemas-microsoft-com:office:smarttags" w:element="metricconverter">
        <w:smartTagPr>
          <w:attr w:name="ProductID" w:val="2005 г"/>
        </w:smartTagPr>
        <w:r w:rsidRPr="00BE6169">
          <w:rPr>
            <w:rFonts w:ascii="Times New Roman" w:hAnsi="Times New Roman" w:cs="Times New Roman"/>
            <w:sz w:val="28"/>
            <w:szCs w:val="28"/>
            <w:lang w:val="ru-RU"/>
          </w:rPr>
          <w:t>2005 г</w:t>
        </w:r>
      </w:smartTag>
      <w:r w:rsidRPr="00BE6169">
        <w:rPr>
          <w:rFonts w:ascii="Times New Roman" w:hAnsi="Times New Roman" w:cs="Times New Roman"/>
          <w:sz w:val="28"/>
          <w:szCs w:val="28"/>
          <w:lang w:val="ru-RU"/>
        </w:rPr>
        <w:t>.; изм., бр. 46 и 109</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 xml:space="preserve">от </w:t>
      </w:r>
      <w:smartTag w:uri="urn:schemas-microsoft-com:office:smarttags" w:element="metricconverter">
        <w:smartTagPr>
          <w:attr w:name="ProductID" w:val="2007 г"/>
        </w:smartTagPr>
        <w:r w:rsidRPr="00BE6169">
          <w:rPr>
            <w:rFonts w:ascii="Times New Roman" w:hAnsi="Times New Roman" w:cs="Times New Roman"/>
            <w:sz w:val="28"/>
            <w:szCs w:val="28"/>
            <w:lang w:val="ru-RU"/>
          </w:rPr>
          <w:t>2007 г</w:t>
        </w:r>
      </w:smartTag>
      <w:r w:rsidRPr="00BE6169">
        <w:rPr>
          <w:rFonts w:ascii="Times New Roman" w:hAnsi="Times New Roman" w:cs="Times New Roman"/>
          <w:sz w:val="28"/>
          <w:szCs w:val="28"/>
          <w:lang w:val="ru-RU"/>
        </w:rPr>
        <w:t xml:space="preserve">., бр. 69 и 109 от </w:t>
      </w:r>
      <w:smartTag w:uri="urn:schemas-microsoft-com:office:smarttags" w:element="metricconverter">
        <w:smartTagPr>
          <w:attr w:name="ProductID" w:val="2008 г"/>
        </w:smartTagPr>
        <w:r w:rsidRPr="00BE6169">
          <w:rPr>
            <w:rFonts w:ascii="Times New Roman" w:hAnsi="Times New Roman" w:cs="Times New Roman"/>
            <w:sz w:val="28"/>
            <w:szCs w:val="28"/>
            <w:lang w:val="ru-RU"/>
          </w:rPr>
          <w:t>2008 г</w:t>
        </w:r>
      </w:smartTag>
      <w:r w:rsidRPr="00BE6169">
        <w:rPr>
          <w:rFonts w:ascii="Times New Roman" w:hAnsi="Times New Roman" w:cs="Times New Roman"/>
          <w:sz w:val="28"/>
          <w:szCs w:val="28"/>
          <w:lang w:val="ru-RU"/>
        </w:rPr>
        <w:t>., бр. 12, 27,</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 xml:space="preserve">32 и 33 от </w:t>
      </w:r>
      <w:smartTag w:uri="urn:schemas-microsoft-com:office:smarttags" w:element="metricconverter">
        <w:smartTagPr>
          <w:attr w:name="ProductID" w:val="2009 г"/>
        </w:smartTagPr>
        <w:r w:rsidRPr="00BE6169">
          <w:rPr>
            <w:rFonts w:ascii="Times New Roman" w:hAnsi="Times New Roman" w:cs="Times New Roman"/>
            <w:sz w:val="28"/>
            <w:szCs w:val="28"/>
            <w:lang w:val="ru-RU"/>
          </w:rPr>
          <w:t>2009 г</w:t>
        </w:r>
      </w:smartTag>
      <w:r w:rsidRPr="00BE6169">
        <w:rPr>
          <w:rFonts w:ascii="Times New Roman" w:hAnsi="Times New Roman" w:cs="Times New Roman"/>
          <w:sz w:val="28"/>
          <w:szCs w:val="28"/>
          <w:lang w:val="ru-RU"/>
        </w:rPr>
        <w:t xml:space="preserve">., бр. 15, 32 и 101 от </w:t>
      </w:r>
      <w:smartTag w:uri="urn:schemas-microsoft-com:office:smarttags" w:element="metricconverter">
        <w:smartTagPr>
          <w:attr w:name="ProductID" w:val="2010 г"/>
        </w:smartTagPr>
        <w:r w:rsidRPr="00BE6169">
          <w:rPr>
            <w:rFonts w:ascii="Times New Roman" w:hAnsi="Times New Roman" w:cs="Times New Roman"/>
            <w:sz w:val="28"/>
            <w:szCs w:val="28"/>
            <w:lang w:val="ru-RU"/>
          </w:rPr>
          <w:t>2010 г</w:t>
        </w:r>
      </w:smartTag>
      <w:r w:rsidRPr="00BE6169">
        <w:rPr>
          <w:rFonts w:ascii="Times New Roman" w:hAnsi="Times New Roman" w:cs="Times New Roman"/>
          <w:sz w:val="28"/>
          <w:szCs w:val="28"/>
          <w:lang w:val="ru-RU"/>
        </w:rPr>
        <w:t>.,</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 xml:space="preserve">бр. 13, 33, 60, 61 и 93 от </w:t>
      </w:r>
      <w:smartTag w:uri="urn:schemas-microsoft-com:office:smarttags" w:element="metricconverter">
        <w:smartTagPr>
          <w:attr w:name="ProductID" w:val="2011 г"/>
        </w:smartTagPr>
        <w:r w:rsidRPr="00BE6169">
          <w:rPr>
            <w:rFonts w:ascii="Times New Roman" w:hAnsi="Times New Roman" w:cs="Times New Roman"/>
            <w:sz w:val="28"/>
            <w:szCs w:val="28"/>
            <w:lang w:val="ru-RU"/>
          </w:rPr>
          <w:t>2011 г</w:t>
        </w:r>
      </w:smartTag>
      <w:r w:rsidRPr="00BE6169">
        <w:rPr>
          <w:rFonts w:ascii="Times New Roman" w:hAnsi="Times New Roman" w:cs="Times New Roman"/>
          <w:sz w:val="28"/>
          <w:szCs w:val="28"/>
          <w:lang w:val="ru-RU"/>
        </w:rPr>
        <w:t>.; Решение № 10</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 xml:space="preserve">на Конституционния съд от </w:t>
      </w:r>
      <w:smartTag w:uri="urn:schemas-microsoft-com:office:smarttags" w:element="metricconverter">
        <w:smartTagPr>
          <w:attr w:name="ProductID" w:val="2011 г"/>
        </w:smartTagPr>
        <w:r w:rsidRPr="00BE6169">
          <w:rPr>
            <w:rFonts w:ascii="Times New Roman" w:hAnsi="Times New Roman" w:cs="Times New Roman"/>
            <w:sz w:val="28"/>
            <w:szCs w:val="28"/>
            <w:lang w:val="ru-RU"/>
          </w:rPr>
          <w:t>2011 г</w:t>
        </w:r>
      </w:smartTag>
      <w:r w:rsidRPr="00BE6169">
        <w:rPr>
          <w:rFonts w:ascii="Times New Roman" w:hAnsi="Times New Roman" w:cs="Times New Roman"/>
          <w:sz w:val="28"/>
          <w:szCs w:val="28"/>
          <w:lang w:val="ru-RU"/>
        </w:rPr>
        <w:t>.</w:t>
      </w:r>
      <w:proofErr w:type="gramEnd"/>
      <w:r w:rsidRPr="00BE6169">
        <w:rPr>
          <w:rFonts w:ascii="Times New Roman" w:hAnsi="Times New Roman" w:cs="Times New Roman"/>
          <w:sz w:val="28"/>
          <w:szCs w:val="28"/>
          <w:lang w:val="ru-RU"/>
        </w:rPr>
        <w:t xml:space="preserve"> – </w:t>
      </w:r>
      <w:proofErr w:type="gramStart"/>
      <w:r w:rsidRPr="00BE6169">
        <w:rPr>
          <w:rFonts w:ascii="Times New Roman" w:hAnsi="Times New Roman" w:cs="Times New Roman"/>
          <w:sz w:val="28"/>
          <w:szCs w:val="28"/>
          <w:lang w:val="ru-RU"/>
        </w:rPr>
        <w:t>бр. 93 от</w:t>
      </w:r>
      <w:r w:rsidRPr="00BE6169">
        <w:rPr>
          <w:rFonts w:ascii="Times New Roman" w:hAnsi="Times New Roman" w:cs="Times New Roman"/>
          <w:sz w:val="28"/>
          <w:szCs w:val="28"/>
          <w:lang w:val="bg-BG"/>
        </w:rPr>
        <w:t xml:space="preserve"> </w:t>
      </w:r>
      <w:smartTag w:uri="urn:schemas-microsoft-com:office:smarttags" w:element="metricconverter">
        <w:smartTagPr>
          <w:attr w:name="ProductID" w:val="2011 г"/>
        </w:smartTagPr>
        <w:r w:rsidRPr="00BE6169">
          <w:rPr>
            <w:rFonts w:ascii="Times New Roman" w:hAnsi="Times New Roman" w:cs="Times New Roman"/>
            <w:sz w:val="28"/>
            <w:szCs w:val="28"/>
            <w:lang w:val="ru-RU"/>
          </w:rPr>
          <w:t>2011 г</w:t>
        </w:r>
      </w:smartTag>
      <w:r w:rsidRPr="00BE6169">
        <w:rPr>
          <w:rFonts w:ascii="Times New Roman" w:hAnsi="Times New Roman" w:cs="Times New Roman"/>
          <w:sz w:val="28"/>
          <w:szCs w:val="28"/>
          <w:lang w:val="ru-RU"/>
        </w:rPr>
        <w:t xml:space="preserve">.; изм., бр. 19, 20, 25 и 60 от </w:t>
      </w:r>
      <w:smartTag w:uri="urn:schemas-microsoft-com:office:smarttags" w:element="metricconverter">
        <w:smartTagPr>
          <w:attr w:name="ProductID" w:val="2012 г"/>
        </w:smartTagPr>
        <w:r w:rsidRPr="00BE6169">
          <w:rPr>
            <w:rFonts w:ascii="Times New Roman" w:hAnsi="Times New Roman" w:cs="Times New Roman"/>
            <w:sz w:val="28"/>
            <w:szCs w:val="28"/>
            <w:lang w:val="ru-RU"/>
          </w:rPr>
          <w:t>2012 г</w:t>
        </w:r>
      </w:smartTag>
      <w:r w:rsidRPr="00BE6169">
        <w:rPr>
          <w:rFonts w:ascii="Times New Roman" w:hAnsi="Times New Roman" w:cs="Times New Roman"/>
          <w:sz w:val="28"/>
          <w:szCs w:val="28"/>
          <w:lang w:val="ru-RU"/>
        </w:rPr>
        <w:t>., бр. 17,</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 xml:space="preserve">52, 70 и 71 от </w:t>
      </w:r>
      <w:smartTag w:uri="urn:schemas-microsoft-com:office:smarttags" w:element="metricconverter">
        <w:smartTagPr>
          <w:attr w:name="ProductID" w:val="2013 г"/>
        </w:smartTagPr>
        <w:r w:rsidRPr="00BE6169">
          <w:rPr>
            <w:rFonts w:ascii="Times New Roman" w:hAnsi="Times New Roman" w:cs="Times New Roman"/>
            <w:sz w:val="28"/>
            <w:szCs w:val="28"/>
            <w:lang w:val="ru-RU"/>
          </w:rPr>
          <w:t>2013 г</w:t>
        </w:r>
      </w:smartTag>
      <w:r w:rsidRPr="00BE6169">
        <w:rPr>
          <w:rFonts w:ascii="Times New Roman" w:hAnsi="Times New Roman" w:cs="Times New Roman"/>
          <w:sz w:val="28"/>
          <w:szCs w:val="28"/>
          <w:lang w:val="ru-RU"/>
        </w:rPr>
        <w:t xml:space="preserve">., бр. 21 от </w:t>
      </w:r>
      <w:smartTag w:uri="urn:schemas-microsoft-com:office:smarttags" w:element="metricconverter">
        <w:smartTagPr>
          <w:attr w:name="ProductID" w:val="2014 г"/>
        </w:smartTagPr>
        <w:r w:rsidRPr="00BE6169">
          <w:rPr>
            <w:rFonts w:ascii="Times New Roman" w:hAnsi="Times New Roman" w:cs="Times New Roman"/>
            <w:sz w:val="28"/>
            <w:szCs w:val="28"/>
            <w:lang w:val="ru-RU"/>
          </w:rPr>
          <w:t>2014 г</w:t>
        </w:r>
      </w:smartTag>
      <w:r w:rsidRPr="00BE6169">
        <w:rPr>
          <w:rFonts w:ascii="Times New Roman" w:hAnsi="Times New Roman" w:cs="Times New Roman"/>
          <w:sz w:val="28"/>
          <w:szCs w:val="28"/>
          <w:lang w:val="ru-RU"/>
        </w:rPr>
        <w:t>. и бр. 14,</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lang w:val="ru-RU"/>
        </w:rPr>
        <w:t>24, 41, 42</w:t>
      </w:r>
      <w:r w:rsidRPr="00BE6169">
        <w:rPr>
          <w:rFonts w:ascii="Times New Roman" w:hAnsi="Times New Roman" w:cs="Times New Roman"/>
          <w:sz w:val="28"/>
          <w:szCs w:val="28"/>
          <w:lang w:val="bg-BG"/>
        </w:rPr>
        <w:t>,</w:t>
      </w:r>
      <w:r w:rsidRPr="00BE6169">
        <w:rPr>
          <w:rFonts w:ascii="Times New Roman" w:hAnsi="Times New Roman" w:cs="Times New Roman"/>
          <w:sz w:val="28"/>
          <w:szCs w:val="28"/>
          <w:lang w:val="ru-RU"/>
        </w:rPr>
        <w:t xml:space="preserve"> 60</w:t>
      </w:r>
      <w:r w:rsidRPr="00BE6169">
        <w:rPr>
          <w:rFonts w:ascii="Times New Roman" w:hAnsi="Times New Roman" w:cs="Times New Roman"/>
          <w:sz w:val="28"/>
          <w:szCs w:val="28"/>
          <w:lang w:val="bg-BG"/>
        </w:rPr>
        <w:t>, 74 и 79</w:t>
      </w:r>
      <w:r w:rsidRPr="00BE6169">
        <w:rPr>
          <w:rFonts w:ascii="Times New Roman" w:hAnsi="Times New Roman" w:cs="Times New Roman"/>
          <w:sz w:val="28"/>
          <w:szCs w:val="28"/>
          <w:lang w:val="ru-RU"/>
        </w:rPr>
        <w:t xml:space="preserve"> от </w:t>
      </w:r>
      <w:smartTag w:uri="urn:schemas-microsoft-com:office:smarttags" w:element="metricconverter">
        <w:smartTagPr>
          <w:attr w:name="ProductID" w:val="2015 г"/>
        </w:smartTagPr>
        <w:r w:rsidRPr="00BE6169">
          <w:rPr>
            <w:rFonts w:ascii="Times New Roman" w:hAnsi="Times New Roman" w:cs="Times New Roman"/>
            <w:sz w:val="28"/>
            <w:szCs w:val="28"/>
            <w:lang w:val="ru-RU"/>
          </w:rPr>
          <w:t>2015 г</w:t>
        </w:r>
      </w:smartTag>
      <w:r w:rsidRPr="00BE6169">
        <w:rPr>
          <w:rFonts w:ascii="Times New Roman" w:hAnsi="Times New Roman" w:cs="Times New Roman"/>
          <w:sz w:val="28"/>
          <w:szCs w:val="28"/>
          <w:lang w:val="ru-RU"/>
        </w:rPr>
        <w:t>.</w:t>
      </w:r>
      <w:r w:rsidRPr="00BE6169">
        <w:rPr>
          <w:rFonts w:ascii="Times New Roman" w:hAnsi="Times New Roman" w:cs="Times New Roman"/>
          <w:bCs/>
          <w:sz w:val="28"/>
          <w:szCs w:val="28"/>
          <w:lang w:val="ru-RU"/>
        </w:rPr>
        <w:t>)</w:t>
      </w:r>
      <w:proofErr w:type="gramEnd"/>
    </w:p>
    <w:p w:rsidR="00AD2959" w:rsidRPr="008268A5" w:rsidRDefault="00AD2959" w:rsidP="00C82217">
      <w:pPr>
        <w:widowControl w:val="0"/>
        <w:autoSpaceDE w:val="0"/>
        <w:autoSpaceDN w:val="0"/>
        <w:adjustRightInd w:val="0"/>
        <w:spacing w:after="120"/>
        <w:jc w:val="center"/>
        <w:rPr>
          <w:rFonts w:ascii="Times New Roman" w:hAnsi="Times New Roman" w:cs="Times New Roman"/>
          <w:sz w:val="28"/>
          <w:szCs w:val="28"/>
          <w:lang w:val="bg-BG"/>
        </w:rPr>
      </w:pPr>
    </w:p>
    <w:p w:rsidR="00F259C6" w:rsidRPr="001B5114" w:rsidRDefault="00F259C6" w:rsidP="003D7003">
      <w:pPr>
        <w:widowControl w:val="0"/>
        <w:autoSpaceDE w:val="0"/>
        <w:autoSpaceDN w:val="0"/>
        <w:adjustRightInd w:val="0"/>
        <w:spacing w:after="0" w:line="240" w:lineRule="auto"/>
        <w:jc w:val="center"/>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7D4B34">
        <w:rPr>
          <w:rFonts w:ascii="Times New Roman" w:hAnsi="Times New Roman" w:cs="Times New Roman"/>
          <w:b/>
          <w:sz w:val="28"/>
          <w:szCs w:val="28"/>
          <w:lang w:val="bg-BG"/>
        </w:rPr>
        <w:t>§ 1.</w:t>
      </w:r>
      <w:r w:rsidRPr="00BE6169">
        <w:rPr>
          <w:rFonts w:ascii="Times New Roman" w:hAnsi="Times New Roman" w:cs="Times New Roman"/>
          <w:sz w:val="28"/>
          <w:szCs w:val="28"/>
          <w:lang w:val="bg-BG"/>
        </w:rPr>
        <w:t xml:space="preserve"> В чл. 24 се правят следните изменения и допълнения:</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1. Създава се нова ал. 4:</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„(4) Наказателното производство се прекратява, ако в случаите по чл. 25, т. 4 в едномесечен срок не е направено искане за възобновяване на административнонаказателното производство или искането не е уважено.”.</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 Досегашната ал. 4 става ал. 5.</w:t>
      </w:r>
    </w:p>
    <w:p w:rsidR="00583DF9" w:rsidRDefault="00583DF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F6543" w:rsidRDefault="00BF6543" w:rsidP="00BF6543">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9" w:history="1">
        <w:r w:rsidR="00B822CC" w:rsidRPr="00B822CC">
          <w:rPr>
            <w:rStyle w:val="Hyperlink"/>
            <w:rFonts w:ascii="Times New Roman" w:hAnsi="Times New Roman"/>
            <w:b/>
            <w:bCs/>
            <w:i/>
            <w:iCs/>
            <w:color w:val="auto"/>
            <w:sz w:val="28"/>
            <w:szCs w:val="28"/>
          </w:rPr>
          <w:t>Димитър Лазаров</w:t>
        </w:r>
        <w:r w:rsidR="00B822CC" w:rsidRPr="00B822CC">
          <w:rPr>
            <w:rStyle w:val="Hyperlink"/>
            <w:rFonts w:ascii="Times New Roman" w:hAnsi="Times New Roman"/>
            <w:b/>
            <w:bCs/>
            <w:i/>
            <w:iCs/>
            <w:color w:val="auto"/>
            <w:sz w:val="28"/>
            <w:szCs w:val="28"/>
            <w:lang w:val="bg-BG"/>
          </w:rPr>
          <w:t xml:space="preserve">, </w:t>
        </w:r>
      </w:hyperlink>
      <w:hyperlink r:id="rId10" w:history="1">
        <w:r w:rsidR="00B822CC" w:rsidRPr="00B822CC">
          <w:rPr>
            <w:rStyle w:val="Hyperlink"/>
            <w:rFonts w:ascii="Times New Roman" w:hAnsi="Times New Roman"/>
            <w:b/>
            <w:bCs/>
            <w:i/>
            <w:iCs/>
            <w:color w:val="auto"/>
            <w:sz w:val="28"/>
            <w:szCs w:val="28"/>
          </w:rPr>
          <w:t>Кирил Калфин</w:t>
        </w:r>
        <w:r w:rsidR="00B822CC" w:rsidRPr="00B822CC">
          <w:rPr>
            <w:rStyle w:val="Hyperlink"/>
            <w:rFonts w:ascii="Times New Roman" w:hAnsi="Times New Roman"/>
            <w:b/>
            <w:bCs/>
            <w:i/>
            <w:iCs/>
            <w:color w:val="auto"/>
            <w:sz w:val="28"/>
            <w:szCs w:val="28"/>
            <w:lang w:val="bg-BG"/>
          </w:rPr>
          <w:t xml:space="preserve">, </w:t>
        </w:r>
      </w:hyperlink>
      <w:hyperlink r:id="rId11" w:history="1">
        <w:r w:rsidR="00B822CC" w:rsidRPr="00B822CC">
          <w:rPr>
            <w:rStyle w:val="Hyperlink"/>
            <w:rFonts w:ascii="Times New Roman" w:hAnsi="Times New Roman"/>
            <w:b/>
            <w:bCs/>
            <w:i/>
            <w:iCs/>
            <w:color w:val="auto"/>
            <w:sz w:val="28"/>
            <w:szCs w:val="28"/>
          </w:rPr>
          <w:t>Емил Симеонов</w:t>
        </w:r>
        <w:r w:rsidR="00B822CC" w:rsidRPr="00B822CC">
          <w:rPr>
            <w:rStyle w:val="Hyperlink"/>
            <w:rFonts w:ascii="Times New Roman" w:hAnsi="Times New Roman"/>
            <w:b/>
            <w:bCs/>
            <w:i/>
            <w:iCs/>
            <w:color w:val="auto"/>
            <w:sz w:val="28"/>
            <w:szCs w:val="28"/>
            <w:lang w:val="bg-BG"/>
          </w:rPr>
          <w:t xml:space="preserve"> и</w:t>
        </w:r>
        <w:r w:rsidR="00B822CC" w:rsidRPr="00B822CC">
          <w:rPr>
            <w:rStyle w:val="Hyperlink"/>
            <w:rFonts w:ascii="Times New Roman" w:hAnsi="Times New Roman"/>
            <w:b/>
            <w:bCs/>
            <w:i/>
            <w:iCs/>
            <w:color w:val="auto"/>
            <w:sz w:val="28"/>
            <w:szCs w:val="28"/>
          </w:rPr>
          <w:t xml:space="preserve"> </w:t>
        </w:r>
      </w:hyperlink>
      <w:r w:rsidR="00B822CC">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127082" w:rsidRPr="00127082" w:rsidRDefault="00127082" w:rsidP="00127082">
      <w:pPr>
        <w:spacing w:after="0" w:line="240" w:lineRule="auto"/>
        <w:ind w:firstLine="720"/>
        <w:jc w:val="both"/>
        <w:rPr>
          <w:rFonts w:ascii="Times New Roman" w:eastAsia="Times New Roman" w:hAnsi="Times New Roman"/>
          <w:i/>
          <w:sz w:val="28"/>
          <w:szCs w:val="28"/>
          <w:lang w:val="bg-BG" w:eastAsia="bg-BG"/>
        </w:rPr>
      </w:pPr>
      <w:r w:rsidRPr="00127082">
        <w:rPr>
          <w:rFonts w:ascii="Times New Roman" w:eastAsia="Times New Roman" w:hAnsi="Times New Roman"/>
          <w:i/>
          <w:sz w:val="28"/>
          <w:szCs w:val="28"/>
          <w:lang w:val="bg-BG" w:eastAsia="bg-BG"/>
        </w:rPr>
        <w:t>Параграф 1 се изменя така:</w:t>
      </w:r>
    </w:p>
    <w:p w:rsidR="00127082" w:rsidRPr="00127082" w:rsidRDefault="00127082" w:rsidP="00127082">
      <w:pPr>
        <w:spacing w:after="0" w:line="240" w:lineRule="auto"/>
        <w:ind w:firstLine="720"/>
        <w:jc w:val="both"/>
        <w:rPr>
          <w:rFonts w:ascii="Times New Roman" w:eastAsia="Times New Roman" w:hAnsi="Times New Roman"/>
          <w:i/>
          <w:sz w:val="28"/>
          <w:szCs w:val="28"/>
          <w:lang w:val="bg-BG" w:eastAsia="bg-BG"/>
        </w:rPr>
      </w:pPr>
      <w:r w:rsidRPr="00127082">
        <w:rPr>
          <w:rFonts w:ascii="Times New Roman" w:eastAsia="Times New Roman" w:hAnsi="Times New Roman"/>
          <w:i/>
          <w:sz w:val="28"/>
          <w:szCs w:val="28"/>
          <w:lang w:val="bg-BG" w:eastAsia="bg-BG"/>
        </w:rPr>
        <w:t xml:space="preserve">„§ 1. </w:t>
      </w:r>
      <w:proofErr w:type="gramStart"/>
      <w:r w:rsidRPr="00127082">
        <w:rPr>
          <w:rFonts w:ascii="Times New Roman" w:eastAsia="Times New Roman" w:hAnsi="Times New Roman"/>
          <w:i/>
          <w:sz w:val="28"/>
          <w:szCs w:val="28"/>
          <w:lang w:eastAsia="bg-BG"/>
        </w:rPr>
        <w:t>В чл.</w:t>
      </w:r>
      <w:proofErr w:type="gramEnd"/>
      <w:r w:rsidRPr="00127082">
        <w:rPr>
          <w:rFonts w:ascii="Times New Roman" w:eastAsia="Times New Roman" w:hAnsi="Times New Roman"/>
          <w:i/>
          <w:sz w:val="28"/>
          <w:szCs w:val="28"/>
          <w:lang w:eastAsia="bg-BG"/>
        </w:rPr>
        <w:t xml:space="preserve"> 24 </w:t>
      </w:r>
      <w:r w:rsidRPr="00127082">
        <w:rPr>
          <w:rFonts w:ascii="Times New Roman" w:eastAsia="Times New Roman" w:hAnsi="Times New Roman"/>
          <w:i/>
          <w:sz w:val="28"/>
          <w:szCs w:val="28"/>
          <w:lang w:val="bg-BG" w:eastAsia="bg-BG"/>
        </w:rPr>
        <w:t>се правят следните допълнения</w:t>
      </w:r>
    </w:p>
    <w:p w:rsidR="00127082" w:rsidRPr="00127082" w:rsidRDefault="00127082" w:rsidP="00127082">
      <w:pPr>
        <w:spacing w:after="0" w:line="240" w:lineRule="auto"/>
        <w:ind w:firstLine="720"/>
        <w:jc w:val="both"/>
        <w:rPr>
          <w:rFonts w:ascii="Times New Roman" w:eastAsia="Times New Roman" w:hAnsi="Times New Roman"/>
          <w:i/>
          <w:sz w:val="28"/>
          <w:szCs w:val="28"/>
          <w:lang w:val="bg-BG" w:eastAsia="bg-BG"/>
        </w:rPr>
      </w:pPr>
      <w:r w:rsidRPr="00127082">
        <w:rPr>
          <w:rFonts w:ascii="Times New Roman" w:eastAsia="Times New Roman" w:hAnsi="Times New Roman"/>
          <w:i/>
          <w:sz w:val="28"/>
          <w:szCs w:val="28"/>
          <w:lang w:val="bg-BG" w:eastAsia="bg-BG"/>
        </w:rPr>
        <w:t xml:space="preserve">1. В ал. 1 </w:t>
      </w:r>
      <w:r w:rsidRPr="00127082">
        <w:rPr>
          <w:rFonts w:ascii="Times New Roman" w:eastAsia="Times New Roman" w:hAnsi="Times New Roman"/>
          <w:i/>
          <w:sz w:val="28"/>
          <w:szCs w:val="28"/>
          <w:lang w:eastAsia="bg-BG"/>
        </w:rPr>
        <w:t>се създа</w:t>
      </w:r>
      <w:r w:rsidRPr="00127082">
        <w:rPr>
          <w:rFonts w:ascii="Times New Roman" w:eastAsia="Times New Roman" w:hAnsi="Times New Roman"/>
          <w:i/>
          <w:sz w:val="28"/>
          <w:szCs w:val="28"/>
          <w:lang w:val="bg-BG" w:eastAsia="bg-BG"/>
        </w:rPr>
        <w:t>ва</w:t>
      </w:r>
      <w:r w:rsidRPr="00127082">
        <w:rPr>
          <w:rFonts w:ascii="Times New Roman" w:eastAsia="Times New Roman" w:hAnsi="Times New Roman"/>
          <w:i/>
          <w:sz w:val="28"/>
          <w:szCs w:val="28"/>
          <w:lang w:eastAsia="bg-BG"/>
        </w:rPr>
        <w:t xml:space="preserve"> т. 8а</w:t>
      </w:r>
      <w:r w:rsidRPr="00127082">
        <w:rPr>
          <w:rFonts w:ascii="Times New Roman" w:eastAsia="Times New Roman" w:hAnsi="Times New Roman"/>
          <w:i/>
          <w:sz w:val="28"/>
          <w:szCs w:val="28"/>
          <w:lang w:val="bg-BG" w:eastAsia="bg-BG"/>
        </w:rPr>
        <w:t>:</w:t>
      </w:r>
    </w:p>
    <w:p w:rsidR="00127082" w:rsidRPr="00127082" w:rsidRDefault="00127082" w:rsidP="00127082">
      <w:pPr>
        <w:spacing w:after="0" w:line="240" w:lineRule="auto"/>
        <w:ind w:firstLine="720"/>
        <w:jc w:val="both"/>
        <w:rPr>
          <w:rFonts w:ascii="Times New Roman" w:eastAsia="Times New Roman" w:hAnsi="Times New Roman"/>
          <w:i/>
          <w:sz w:val="28"/>
          <w:szCs w:val="28"/>
          <w:lang w:eastAsia="bg-BG"/>
        </w:rPr>
      </w:pPr>
      <w:r w:rsidRPr="00127082">
        <w:rPr>
          <w:rFonts w:ascii="Times New Roman" w:eastAsia="Times New Roman" w:hAnsi="Times New Roman"/>
          <w:i/>
          <w:sz w:val="28"/>
          <w:szCs w:val="28"/>
          <w:lang w:val="bg-BG" w:eastAsia="bg-BG"/>
        </w:rPr>
        <w:lastRenderedPageBreak/>
        <w:t xml:space="preserve">„8а. </w:t>
      </w:r>
      <w:proofErr w:type="gramStart"/>
      <w:r w:rsidRPr="00127082">
        <w:rPr>
          <w:rFonts w:ascii="Times New Roman" w:eastAsia="Times New Roman" w:hAnsi="Times New Roman"/>
          <w:i/>
          <w:sz w:val="28"/>
          <w:szCs w:val="28"/>
          <w:lang w:eastAsia="bg-BG"/>
        </w:rPr>
        <w:t>извършеното</w:t>
      </w:r>
      <w:proofErr w:type="gramEnd"/>
      <w:r w:rsidRPr="00127082">
        <w:rPr>
          <w:rFonts w:ascii="Times New Roman" w:eastAsia="Times New Roman" w:hAnsi="Times New Roman"/>
          <w:i/>
          <w:sz w:val="28"/>
          <w:szCs w:val="28"/>
          <w:lang w:eastAsia="bg-BG"/>
        </w:rPr>
        <w:t xml:space="preserve"> от дееца представлява административно нарушение, за което е проведено и приключило административнонаказателно производство“.</w:t>
      </w:r>
    </w:p>
    <w:p w:rsidR="00127082" w:rsidRPr="00127082" w:rsidRDefault="00127082" w:rsidP="00127082">
      <w:pPr>
        <w:spacing w:after="0" w:line="240" w:lineRule="auto"/>
        <w:ind w:firstLine="720"/>
        <w:jc w:val="both"/>
        <w:rPr>
          <w:rFonts w:ascii="Times New Roman" w:eastAsia="Times New Roman" w:hAnsi="Times New Roman"/>
          <w:i/>
          <w:sz w:val="28"/>
          <w:szCs w:val="28"/>
          <w:lang w:val="bg-BG" w:eastAsia="bg-BG"/>
        </w:rPr>
      </w:pPr>
      <w:r w:rsidRPr="00127082">
        <w:rPr>
          <w:rFonts w:ascii="Times New Roman" w:eastAsia="Times New Roman" w:hAnsi="Times New Roman"/>
          <w:i/>
          <w:sz w:val="28"/>
          <w:szCs w:val="28"/>
          <w:lang w:val="bg-BG" w:eastAsia="bg-BG"/>
        </w:rPr>
        <w:t>2. Създава се нова ал. 4:</w:t>
      </w:r>
    </w:p>
    <w:p w:rsidR="00127082" w:rsidRPr="00127082" w:rsidRDefault="00127082" w:rsidP="00127082">
      <w:pPr>
        <w:spacing w:after="0" w:line="240" w:lineRule="auto"/>
        <w:ind w:firstLine="720"/>
        <w:jc w:val="both"/>
        <w:rPr>
          <w:rFonts w:ascii="Times New Roman" w:eastAsia="Times New Roman" w:hAnsi="Times New Roman"/>
          <w:i/>
          <w:sz w:val="28"/>
          <w:szCs w:val="28"/>
          <w:lang w:eastAsia="bg-BG"/>
        </w:rPr>
      </w:pPr>
      <w:r w:rsidRPr="00127082">
        <w:rPr>
          <w:rFonts w:ascii="Times New Roman" w:eastAsia="Times New Roman" w:hAnsi="Times New Roman"/>
          <w:i/>
          <w:sz w:val="28"/>
          <w:szCs w:val="28"/>
          <w:lang w:val="bg-BG" w:eastAsia="bg-BG"/>
        </w:rPr>
        <w:t>„(4)</w:t>
      </w:r>
      <w:r w:rsidRPr="00127082">
        <w:rPr>
          <w:rFonts w:ascii="Times New Roman" w:eastAsia="Times New Roman" w:hAnsi="Times New Roman"/>
          <w:i/>
          <w:sz w:val="28"/>
          <w:szCs w:val="28"/>
          <w:lang w:eastAsia="bg-BG"/>
        </w:rPr>
        <w:t xml:space="preserve"> Наказателното производство се прекратява, ако в случаите по чл. </w:t>
      </w:r>
      <w:proofErr w:type="gramStart"/>
      <w:r w:rsidRPr="00127082">
        <w:rPr>
          <w:rFonts w:ascii="Times New Roman" w:eastAsia="Times New Roman" w:hAnsi="Times New Roman"/>
          <w:i/>
          <w:sz w:val="28"/>
          <w:szCs w:val="28"/>
          <w:lang w:eastAsia="bg-BG"/>
        </w:rPr>
        <w:t>25, т. 4 в едномесечен срок не е направено предложение за възобновяване на административнонаказателното производство или искането не е уважено“.</w:t>
      </w:r>
      <w:proofErr w:type="gramEnd"/>
      <w:r w:rsidRPr="00127082">
        <w:rPr>
          <w:rFonts w:ascii="Times New Roman" w:eastAsia="Times New Roman" w:hAnsi="Times New Roman"/>
          <w:i/>
          <w:sz w:val="28"/>
          <w:szCs w:val="28"/>
          <w:lang w:eastAsia="bg-BG"/>
        </w:rPr>
        <w:t xml:space="preserve"> </w:t>
      </w:r>
    </w:p>
    <w:p w:rsidR="00127082" w:rsidRPr="00127082" w:rsidRDefault="00127082" w:rsidP="00127082">
      <w:pPr>
        <w:spacing w:after="0" w:line="240" w:lineRule="auto"/>
        <w:ind w:firstLine="720"/>
        <w:jc w:val="both"/>
        <w:rPr>
          <w:rFonts w:ascii="Times New Roman" w:eastAsia="Times New Roman" w:hAnsi="Times New Roman"/>
          <w:i/>
          <w:sz w:val="28"/>
          <w:szCs w:val="28"/>
          <w:lang w:val="bg-BG" w:eastAsia="bg-BG"/>
        </w:rPr>
      </w:pPr>
      <w:r w:rsidRPr="00127082">
        <w:rPr>
          <w:rFonts w:ascii="Times New Roman" w:eastAsia="Times New Roman" w:hAnsi="Times New Roman"/>
          <w:i/>
          <w:sz w:val="28"/>
          <w:szCs w:val="28"/>
          <w:lang w:val="bg-BG" w:eastAsia="bg-BG"/>
        </w:rPr>
        <w:t>3. Досегашната ал. 4 става ал. 5</w:t>
      </w:r>
      <w:r w:rsidRPr="00127082">
        <w:rPr>
          <w:rFonts w:ascii="Times New Roman" w:eastAsia="Times New Roman" w:hAnsi="Times New Roman"/>
          <w:i/>
          <w:sz w:val="28"/>
          <w:szCs w:val="28"/>
          <w:lang w:eastAsia="bg-BG"/>
        </w:rPr>
        <w:t>.</w:t>
      </w:r>
      <w:r w:rsidRPr="00127082">
        <w:rPr>
          <w:rFonts w:ascii="Times New Roman" w:eastAsia="Times New Roman" w:hAnsi="Times New Roman"/>
          <w:i/>
          <w:sz w:val="28"/>
          <w:szCs w:val="28"/>
          <w:lang w:val="bg-BG" w:eastAsia="bg-BG"/>
        </w:rPr>
        <w:t>“</w:t>
      </w:r>
    </w:p>
    <w:p w:rsidR="00583DF9" w:rsidRDefault="00583DF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7D4B34">
        <w:rPr>
          <w:rFonts w:ascii="Times New Roman" w:hAnsi="Times New Roman" w:cs="Times New Roman"/>
          <w:b/>
          <w:sz w:val="28"/>
          <w:szCs w:val="28"/>
          <w:lang w:val="bg-BG"/>
        </w:rPr>
        <w:t>§ 2.</w:t>
      </w:r>
      <w:r w:rsidRPr="00BE6169">
        <w:rPr>
          <w:rFonts w:ascii="Times New Roman" w:hAnsi="Times New Roman" w:cs="Times New Roman"/>
          <w:sz w:val="28"/>
          <w:szCs w:val="28"/>
          <w:lang w:val="bg-BG"/>
        </w:rPr>
        <w:t xml:space="preserve"> В чл. 25 се създава т. 4:</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„4. спрямо дееца за същото деяние е проведено и приключило административнонаказателно производство с характер на наказателно.“</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p>
    <w:p w:rsidR="00106C81" w:rsidRDefault="00106C81" w:rsidP="00106C81">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12"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13"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14"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106C81" w:rsidRPr="00BE6169" w:rsidRDefault="00106C81" w:rsidP="00BE6169">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106C81">
        <w:rPr>
          <w:rFonts w:ascii="Times New Roman" w:eastAsia="Times New Roman" w:hAnsi="Times New Roman"/>
          <w:i/>
          <w:sz w:val="28"/>
          <w:szCs w:val="28"/>
          <w:lang w:val="bg-BG" w:eastAsia="bg-BG"/>
        </w:rPr>
        <w:t>В § 2</w:t>
      </w:r>
      <w:r w:rsidRPr="00C63F2B">
        <w:rPr>
          <w:rFonts w:ascii="Times New Roman" w:eastAsia="Times New Roman" w:hAnsi="Times New Roman"/>
          <w:i/>
          <w:sz w:val="28"/>
          <w:szCs w:val="28"/>
          <w:lang w:val="bg-BG" w:eastAsia="bg-BG"/>
        </w:rPr>
        <w:t xml:space="preserve"> </w:t>
      </w:r>
      <w:r w:rsidRPr="00106C81">
        <w:rPr>
          <w:rFonts w:ascii="Times New Roman" w:eastAsia="Times New Roman" w:hAnsi="Times New Roman"/>
          <w:i/>
          <w:sz w:val="28"/>
          <w:szCs w:val="28"/>
          <w:lang w:val="bg-BG" w:eastAsia="bg-BG"/>
        </w:rPr>
        <w:t>думите „с характер на наказателно“ се заличават.</w:t>
      </w:r>
    </w:p>
    <w:p w:rsidR="00106C81" w:rsidRDefault="00106C81"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7D4B34">
        <w:rPr>
          <w:rFonts w:ascii="Times New Roman" w:hAnsi="Times New Roman" w:cs="Times New Roman"/>
          <w:b/>
          <w:sz w:val="28"/>
          <w:szCs w:val="28"/>
          <w:lang w:val="bg-BG"/>
        </w:rPr>
        <w:t>§ 3.</w:t>
      </w:r>
      <w:r w:rsidRPr="00BE6169">
        <w:rPr>
          <w:rFonts w:ascii="Times New Roman" w:hAnsi="Times New Roman" w:cs="Times New Roman"/>
          <w:sz w:val="28"/>
          <w:szCs w:val="28"/>
          <w:lang w:val="bg-BG"/>
        </w:rPr>
        <w:t xml:space="preserve"> Създава се чл. 220а:</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„Действия по отношение на лице, спрямо което е приключило административнонаказателно производство с характер на наказателно</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Чл. 220а (1) Не се привлича като обвиняем лице, спрямо което за същото деяние е проведено и приключило административнонаказателно производство с характер на наказателно. Наказателно преследване срещу това лице за същото деяние се възбужда след отмяната на акта, с който е приключило административнонаказателното производство, ако не са налице други пречки.</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BE6169">
        <w:rPr>
          <w:rFonts w:ascii="Times New Roman" w:hAnsi="Times New Roman" w:cs="Times New Roman"/>
          <w:sz w:val="28"/>
          <w:szCs w:val="28"/>
          <w:lang w:val="bg-BG"/>
        </w:rPr>
        <w:t>(2) Когато се установи, че спрямо обвиняемия за същото деяние е проведено и приключило административнонаказателно производство с характер на наказателно, наказателното производство се спира, като се отменят взетите по отношение на него мерки за процесуална принуда. В този случай производството може да продължи по отношение на останалите обвиняеми, ако това няма да попречи за разкриване на обективната истина.</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97445E" w:rsidRDefault="0097445E" w:rsidP="0097445E">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15"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16"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17"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18" w:history="1">
        <w:r w:rsidRPr="0097445E">
          <w:rPr>
            <w:rStyle w:val="Hyperlink"/>
            <w:rFonts w:ascii="Times New Roman" w:hAnsi="Times New Roman"/>
            <w:b/>
            <w:bCs/>
            <w:i/>
            <w:iCs/>
            <w:color w:val="auto"/>
            <w:sz w:val="28"/>
            <w:szCs w:val="28"/>
          </w:rPr>
          <w:t>Христиан Митев</w:t>
        </w:r>
        <w:r w:rsidR="007D4B34">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19"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D576AD" w:rsidRPr="00D576AD" w:rsidRDefault="00D576AD" w:rsidP="00D576AD">
      <w:pPr>
        <w:spacing w:after="0" w:line="240" w:lineRule="auto"/>
        <w:ind w:firstLine="720"/>
        <w:jc w:val="both"/>
        <w:rPr>
          <w:rFonts w:ascii="Times New Roman" w:eastAsia="Times New Roman" w:hAnsi="Times New Roman"/>
          <w:i/>
          <w:sz w:val="28"/>
          <w:szCs w:val="28"/>
          <w:lang w:eastAsia="bg-BG"/>
        </w:rPr>
      </w:pPr>
      <w:r w:rsidRPr="00D576AD">
        <w:rPr>
          <w:rFonts w:ascii="Times New Roman" w:eastAsia="Times New Roman" w:hAnsi="Times New Roman"/>
          <w:i/>
          <w:sz w:val="28"/>
          <w:szCs w:val="28"/>
          <w:lang w:val="bg-BG" w:eastAsia="bg-BG"/>
        </w:rPr>
        <w:t xml:space="preserve">Параграф </w:t>
      </w:r>
      <w:r w:rsidRPr="00D576AD">
        <w:rPr>
          <w:rFonts w:ascii="Times New Roman" w:eastAsia="Times New Roman" w:hAnsi="Times New Roman"/>
          <w:i/>
          <w:sz w:val="28"/>
          <w:szCs w:val="28"/>
          <w:lang w:eastAsia="bg-BG"/>
        </w:rPr>
        <w:t>3</w:t>
      </w:r>
      <w:r w:rsidRPr="00D576AD">
        <w:rPr>
          <w:rFonts w:ascii="Times New Roman" w:eastAsia="Times New Roman" w:hAnsi="Times New Roman"/>
          <w:i/>
          <w:sz w:val="28"/>
          <w:szCs w:val="28"/>
          <w:lang w:val="bg-BG" w:eastAsia="bg-BG"/>
        </w:rPr>
        <w:t xml:space="preserve"> се изменя така:</w:t>
      </w:r>
    </w:p>
    <w:p w:rsidR="00D576AD" w:rsidRPr="00D576AD" w:rsidRDefault="00D576AD" w:rsidP="00D576AD">
      <w:pPr>
        <w:spacing w:after="0" w:line="240" w:lineRule="auto"/>
        <w:ind w:firstLine="708"/>
        <w:jc w:val="both"/>
        <w:rPr>
          <w:rFonts w:ascii="Times New Roman" w:eastAsia="Times New Roman" w:hAnsi="Times New Roman"/>
          <w:i/>
          <w:sz w:val="28"/>
          <w:szCs w:val="28"/>
          <w:lang w:val="bg-BG" w:eastAsia="bg-BG"/>
        </w:rPr>
      </w:pPr>
      <w:r w:rsidRPr="00D576AD">
        <w:rPr>
          <w:rFonts w:ascii="Times New Roman" w:eastAsia="Times New Roman" w:hAnsi="Times New Roman"/>
          <w:i/>
          <w:sz w:val="28"/>
          <w:szCs w:val="28"/>
          <w:lang w:val="bg-BG" w:eastAsia="bg-BG"/>
        </w:rPr>
        <w:t>„§ 3. Създава се чл. 220а:</w:t>
      </w:r>
    </w:p>
    <w:p w:rsidR="00D576AD" w:rsidRPr="00D576AD" w:rsidRDefault="00D576AD" w:rsidP="00D576AD">
      <w:pPr>
        <w:spacing w:after="0" w:line="240" w:lineRule="auto"/>
        <w:ind w:firstLine="708"/>
        <w:jc w:val="both"/>
        <w:rPr>
          <w:rFonts w:ascii="Times New Roman" w:eastAsia="Times New Roman" w:hAnsi="Times New Roman"/>
          <w:i/>
          <w:sz w:val="28"/>
          <w:szCs w:val="28"/>
          <w:lang w:val="bg-BG" w:eastAsia="bg-BG"/>
        </w:rPr>
      </w:pPr>
      <w:r w:rsidRPr="00D576AD">
        <w:rPr>
          <w:rFonts w:ascii="Times New Roman" w:eastAsia="Times New Roman" w:hAnsi="Times New Roman"/>
          <w:i/>
          <w:sz w:val="28"/>
          <w:szCs w:val="28"/>
          <w:lang w:val="bg-BG" w:eastAsia="bg-BG"/>
        </w:rPr>
        <w:t>„Действия по отношение на лице, спрямо което е приключило административнонаказателно производство с характер на наказателно.</w:t>
      </w:r>
    </w:p>
    <w:p w:rsidR="00D576AD" w:rsidRPr="00D576AD" w:rsidRDefault="00D576AD" w:rsidP="00D576AD">
      <w:pPr>
        <w:spacing w:after="0" w:line="240" w:lineRule="auto"/>
        <w:ind w:firstLine="708"/>
        <w:jc w:val="both"/>
        <w:rPr>
          <w:rFonts w:ascii="Times New Roman" w:eastAsia="Times New Roman" w:hAnsi="Times New Roman"/>
          <w:i/>
          <w:sz w:val="28"/>
          <w:szCs w:val="28"/>
          <w:lang w:val="bg-BG" w:eastAsia="bg-BG"/>
        </w:rPr>
      </w:pPr>
      <w:r w:rsidRPr="00D576AD">
        <w:rPr>
          <w:rFonts w:ascii="Times New Roman" w:eastAsia="Times New Roman" w:hAnsi="Times New Roman"/>
          <w:i/>
          <w:sz w:val="28"/>
          <w:szCs w:val="28"/>
          <w:lang w:val="bg-BG" w:eastAsia="bg-BG"/>
        </w:rPr>
        <w:t xml:space="preserve">(1) Не се привлича като обвиняем лице, спрямо което за същото деяние е проведено и приключило административнонаказателно производство с характер на наказателно. Наказателно производство </w:t>
      </w:r>
      <w:r w:rsidRPr="00D576AD">
        <w:rPr>
          <w:rFonts w:ascii="Times New Roman" w:eastAsia="Times New Roman" w:hAnsi="Times New Roman"/>
          <w:i/>
          <w:sz w:val="28"/>
          <w:szCs w:val="28"/>
          <w:lang w:val="bg-BG" w:eastAsia="bg-BG"/>
        </w:rPr>
        <w:lastRenderedPageBreak/>
        <w:t>срещу това лице за същото деяние се възбужда след отмяната на акта, с който е приключило административнонаказателното производство, ако не са налице други пречки.</w:t>
      </w:r>
    </w:p>
    <w:p w:rsidR="00D576AD" w:rsidRPr="00D576AD" w:rsidRDefault="00D576AD" w:rsidP="00D576AD">
      <w:pPr>
        <w:spacing w:after="0" w:line="240" w:lineRule="auto"/>
        <w:ind w:firstLine="708"/>
        <w:jc w:val="both"/>
        <w:rPr>
          <w:rFonts w:ascii="Times New Roman" w:eastAsia="Times New Roman" w:hAnsi="Times New Roman"/>
          <w:i/>
          <w:sz w:val="28"/>
          <w:szCs w:val="28"/>
          <w:lang w:eastAsia="bg-BG"/>
        </w:rPr>
      </w:pPr>
      <w:r w:rsidRPr="00D576AD">
        <w:rPr>
          <w:rFonts w:ascii="Times New Roman" w:eastAsia="Times New Roman" w:hAnsi="Times New Roman"/>
          <w:i/>
          <w:sz w:val="28"/>
          <w:szCs w:val="28"/>
          <w:lang w:val="bg-BG" w:eastAsia="bg-BG"/>
        </w:rPr>
        <w:t>(2) Когато се установи, че спрямо обвиняемия за същото деяние е проведено</w:t>
      </w:r>
      <w:r w:rsidRPr="00D576AD">
        <w:rPr>
          <w:rFonts w:ascii="Times New Roman" w:eastAsia="Times New Roman" w:hAnsi="Times New Roman"/>
          <w:i/>
          <w:sz w:val="28"/>
          <w:szCs w:val="28"/>
          <w:lang w:eastAsia="bg-BG"/>
        </w:rPr>
        <w:t xml:space="preserve"> </w:t>
      </w:r>
      <w:r w:rsidRPr="00D576AD">
        <w:rPr>
          <w:rFonts w:ascii="Times New Roman" w:eastAsia="Times New Roman" w:hAnsi="Times New Roman"/>
          <w:i/>
          <w:sz w:val="28"/>
          <w:szCs w:val="28"/>
          <w:lang w:val="bg-BG" w:eastAsia="bg-BG"/>
        </w:rPr>
        <w:t>и приключило административнонаказателно производство с характер на наказателно, наказателното производство се спира, като се отменят взетите по отношение на него мерки за процесуална принуда, а тези по чл. 72, 73 и 73а – ако основанието за тяхното налагане е отпаднало. В този случай производството може да продължи по отношение на останалите обвиняеми, ако това няма да попречи за разкриване на обективната истина.“</w:t>
      </w:r>
    </w:p>
    <w:p w:rsidR="009910FD" w:rsidRDefault="009910FD"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9910FD" w:rsidRDefault="009910FD" w:rsidP="009910FD">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20"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21"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22"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9910FD" w:rsidRPr="009910FD" w:rsidRDefault="009910FD" w:rsidP="009910FD">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910FD">
        <w:rPr>
          <w:rFonts w:ascii="Times New Roman" w:eastAsia="Times New Roman" w:hAnsi="Times New Roman"/>
          <w:i/>
          <w:sz w:val="28"/>
          <w:szCs w:val="28"/>
          <w:lang w:val="bg-BG" w:eastAsia="bg-BG"/>
        </w:rPr>
        <w:t>Създава се § 3а:</w:t>
      </w:r>
    </w:p>
    <w:p w:rsidR="009910FD" w:rsidRPr="009910FD" w:rsidRDefault="009910FD" w:rsidP="009910FD">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910FD">
        <w:rPr>
          <w:rFonts w:ascii="Times New Roman" w:eastAsia="Times New Roman" w:hAnsi="Times New Roman"/>
          <w:i/>
          <w:sz w:val="28"/>
          <w:szCs w:val="28"/>
          <w:lang w:val="bg-BG" w:eastAsia="bg-BG"/>
        </w:rPr>
        <w:t>„</w:t>
      </w:r>
      <w:r w:rsidRPr="009910FD">
        <w:rPr>
          <w:rFonts w:ascii="Times New Roman" w:eastAsia="Times New Roman" w:hAnsi="Times New Roman"/>
          <w:i/>
          <w:sz w:val="28"/>
          <w:szCs w:val="28"/>
          <w:lang w:eastAsia="bg-BG"/>
        </w:rPr>
        <w:t>§</w:t>
      </w:r>
      <w:r w:rsidRPr="009910FD">
        <w:rPr>
          <w:rFonts w:ascii="Times New Roman" w:eastAsia="Times New Roman" w:hAnsi="Times New Roman"/>
          <w:i/>
          <w:sz w:val="28"/>
          <w:szCs w:val="28"/>
          <w:lang w:val="bg-BG" w:eastAsia="bg-BG"/>
        </w:rPr>
        <w:t xml:space="preserve"> 3а. </w:t>
      </w:r>
      <w:proofErr w:type="gramStart"/>
      <w:r w:rsidRPr="009910FD">
        <w:rPr>
          <w:rFonts w:ascii="Times New Roman" w:eastAsia="Times New Roman" w:hAnsi="Times New Roman"/>
          <w:i/>
          <w:sz w:val="28"/>
          <w:szCs w:val="28"/>
          <w:lang w:eastAsia="bg-BG"/>
        </w:rPr>
        <w:t>В чл.</w:t>
      </w:r>
      <w:proofErr w:type="gramEnd"/>
      <w:r w:rsidRPr="009910FD">
        <w:rPr>
          <w:rFonts w:ascii="Times New Roman" w:eastAsia="Times New Roman" w:hAnsi="Times New Roman"/>
          <w:i/>
          <w:sz w:val="28"/>
          <w:szCs w:val="28"/>
          <w:lang w:eastAsia="bg-BG"/>
        </w:rPr>
        <w:t xml:space="preserve"> 243 се </w:t>
      </w:r>
      <w:r w:rsidRPr="009910FD">
        <w:rPr>
          <w:rFonts w:ascii="Times New Roman" w:eastAsia="Times New Roman" w:hAnsi="Times New Roman"/>
          <w:i/>
          <w:sz w:val="28"/>
          <w:szCs w:val="28"/>
          <w:lang w:val="bg-BG" w:eastAsia="bg-BG"/>
        </w:rPr>
        <w:t>правят следните изменения и допълнения:</w:t>
      </w:r>
    </w:p>
    <w:p w:rsidR="009910FD" w:rsidRPr="009910FD" w:rsidRDefault="009910FD" w:rsidP="009910FD">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910FD">
        <w:rPr>
          <w:rFonts w:ascii="Times New Roman" w:eastAsia="Times New Roman" w:hAnsi="Times New Roman"/>
          <w:i/>
          <w:sz w:val="28"/>
          <w:szCs w:val="28"/>
          <w:lang w:val="bg-BG" w:eastAsia="bg-BG"/>
        </w:rPr>
        <w:t>1. С</w:t>
      </w:r>
      <w:r w:rsidRPr="009910FD">
        <w:rPr>
          <w:rFonts w:ascii="Times New Roman" w:eastAsia="Times New Roman" w:hAnsi="Times New Roman"/>
          <w:i/>
          <w:sz w:val="28"/>
          <w:szCs w:val="28"/>
          <w:lang w:eastAsia="bg-BG"/>
        </w:rPr>
        <w:t xml:space="preserve">ъздава </w:t>
      </w:r>
      <w:r w:rsidRPr="009910FD">
        <w:rPr>
          <w:rFonts w:ascii="Times New Roman" w:eastAsia="Times New Roman" w:hAnsi="Times New Roman"/>
          <w:i/>
          <w:sz w:val="28"/>
          <w:szCs w:val="28"/>
          <w:lang w:val="bg-BG" w:eastAsia="bg-BG"/>
        </w:rPr>
        <w:t xml:space="preserve">се нова </w:t>
      </w:r>
      <w:r w:rsidRPr="009910FD">
        <w:rPr>
          <w:rFonts w:ascii="Times New Roman" w:eastAsia="Times New Roman" w:hAnsi="Times New Roman"/>
          <w:i/>
          <w:sz w:val="28"/>
          <w:szCs w:val="28"/>
          <w:lang w:eastAsia="bg-BG"/>
        </w:rPr>
        <w:t>алинея 3:</w:t>
      </w:r>
    </w:p>
    <w:p w:rsidR="009910FD" w:rsidRPr="009910FD" w:rsidRDefault="009910FD" w:rsidP="009910FD">
      <w:pPr>
        <w:widowControl w:val="0"/>
        <w:autoSpaceDE w:val="0"/>
        <w:autoSpaceDN w:val="0"/>
        <w:adjustRightInd w:val="0"/>
        <w:spacing w:after="0" w:line="240" w:lineRule="auto"/>
        <w:ind w:firstLine="1134"/>
        <w:jc w:val="both"/>
        <w:rPr>
          <w:rFonts w:ascii="Times New Roman" w:eastAsia="Times New Roman" w:hAnsi="Times New Roman"/>
          <w:i/>
          <w:sz w:val="28"/>
          <w:szCs w:val="28"/>
          <w:lang w:eastAsia="bg-BG"/>
        </w:rPr>
      </w:pPr>
      <w:proofErr w:type="gramStart"/>
      <w:r w:rsidRPr="009910FD">
        <w:rPr>
          <w:rFonts w:ascii="Times New Roman" w:eastAsia="Times New Roman" w:hAnsi="Times New Roman"/>
          <w:i/>
          <w:sz w:val="28"/>
          <w:szCs w:val="28"/>
          <w:lang w:eastAsia="bg-BG"/>
        </w:rPr>
        <w:t>„</w:t>
      </w:r>
      <w:r w:rsidRPr="009910FD">
        <w:rPr>
          <w:rFonts w:ascii="Times New Roman" w:eastAsia="Times New Roman" w:hAnsi="Times New Roman"/>
          <w:i/>
          <w:sz w:val="28"/>
          <w:szCs w:val="28"/>
          <w:lang w:val="bg-BG" w:eastAsia="bg-BG"/>
        </w:rPr>
        <w:t>(</w:t>
      </w:r>
      <w:proofErr w:type="gramEnd"/>
      <w:r w:rsidRPr="009910FD">
        <w:rPr>
          <w:rFonts w:ascii="Times New Roman" w:eastAsia="Times New Roman" w:hAnsi="Times New Roman"/>
          <w:i/>
          <w:sz w:val="28"/>
          <w:szCs w:val="28"/>
          <w:lang w:val="bg-BG" w:eastAsia="bg-BG"/>
        </w:rPr>
        <w:t xml:space="preserve">3) </w:t>
      </w:r>
      <w:r w:rsidRPr="009910FD">
        <w:rPr>
          <w:rFonts w:ascii="Times New Roman" w:eastAsia="Times New Roman" w:hAnsi="Times New Roman"/>
          <w:i/>
          <w:sz w:val="28"/>
          <w:szCs w:val="28"/>
          <w:lang w:eastAsia="bg-BG"/>
        </w:rPr>
        <w:t xml:space="preserve">В случаите, когато прекратява наказателното производство на основание чл. </w:t>
      </w:r>
      <w:proofErr w:type="gramStart"/>
      <w:r w:rsidRPr="009910FD">
        <w:rPr>
          <w:rFonts w:ascii="Times New Roman" w:eastAsia="Times New Roman" w:hAnsi="Times New Roman"/>
          <w:i/>
          <w:sz w:val="28"/>
          <w:szCs w:val="28"/>
          <w:lang w:eastAsia="bg-BG"/>
        </w:rPr>
        <w:t>24, ал.</w:t>
      </w:r>
      <w:proofErr w:type="gramEnd"/>
      <w:r w:rsidRPr="009910FD">
        <w:rPr>
          <w:rFonts w:ascii="Times New Roman" w:eastAsia="Times New Roman" w:hAnsi="Times New Roman"/>
          <w:i/>
          <w:sz w:val="28"/>
          <w:szCs w:val="28"/>
          <w:lang w:eastAsia="bg-BG"/>
        </w:rPr>
        <w:t xml:space="preserve"> </w:t>
      </w:r>
      <w:proofErr w:type="gramStart"/>
      <w:r w:rsidRPr="009910FD">
        <w:rPr>
          <w:rFonts w:ascii="Times New Roman" w:eastAsia="Times New Roman" w:hAnsi="Times New Roman"/>
          <w:i/>
          <w:sz w:val="28"/>
          <w:szCs w:val="28"/>
          <w:lang w:eastAsia="bg-BG"/>
        </w:rPr>
        <w:t>1, т. 1, поради това, че деянието представлява административно нарушение, прокурорът изпраща материалите по компетентност на съответния административнонаказващ орган, без да изготвя искане за отмяна на обезпечителните мерки по чл.</w:t>
      </w:r>
      <w:proofErr w:type="gramEnd"/>
      <w:r w:rsidRPr="009910FD">
        <w:rPr>
          <w:rFonts w:ascii="Times New Roman" w:eastAsia="Times New Roman" w:hAnsi="Times New Roman"/>
          <w:i/>
          <w:sz w:val="28"/>
          <w:szCs w:val="28"/>
          <w:lang w:eastAsia="bg-BG"/>
        </w:rPr>
        <w:t xml:space="preserve"> </w:t>
      </w:r>
      <w:proofErr w:type="gramStart"/>
      <w:r w:rsidRPr="009910FD">
        <w:rPr>
          <w:rFonts w:ascii="Times New Roman" w:eastAsia="Times New Roman" w:hAnsi="Times New Roman"/>
          <w:i/>
          <w:sz w:val="28"/>
          <w:szCs w:val="28"/>
          <w:lang w:eastAsia="bg-BG"/>
        </w:rPr>
        <w:t>72 НПК.</w:t>
      </w:r>
      <w:proofErr w:type="gramEnd"/>
      <w:r w:rsidRPr="009910FD">
        <w:rPr>
          <w:rFonts w:ascii="Times New Roman" w:eastAsia="Times New Roman" w:hAnsi="Times New Roman"/>
          <w:i/>
          <w:sz w:val="28"/>
          <w:szCs w:val="28"/>
          <w:lang w:eastAsia="bg-BG"/>
        </w:rPr>
        <w:t xml:space="preserve"> </w:t>
      </w:r>
      <w:proofErr w:type="gramStart"/>
      <w:r w:rsidRPr="009910FD">
        <w:rPr>
          <w:rFonts w:ascii="Times New Roman" w:eastAsia="Times New Roman" w:hAnsi="Times New Roman"/>
          <w:i/>
          <w:sz w:val="28"/>
          <w:szCs w:val="28"/>
          <w:lang w:eastAsia="bg-BG"/>
        </w:rPr>
        <w:t>В едномесечен срок от получаването, административнонаказващият орган може да поиска от съда отмяна на обезпечителните мерки по чл.</w:t>
      </w:r>
      <w:proofErr w:type="gramEnd"/>
      <w:r w:rsidRPr="009910FD">
        <w:rPr>
          <w:rFonts w:ascii="Times New Roman" w:eastAsia="Times New Roman" w:hAnsi="Times New Roman"/>
          <w:i/>
          <w:sz w:val="28"/>
          <w:szCs w:val="28"/>
          <w:lang w:eastAsia="bg-BG"/>
        </w:rPr>
        <w:t xml:space="preserve"> 72 НПК</w:t>
      </w:r>
      <w:proofErr w:type="gramStart"/>
      <w:r w:rsidRPr="009910FD">
        <w:rPr>
          <w:rFonts w:ascii="Times New Roman" w:eastAsia="Times New Roman" w:hAnsi="Times New Roman"/>
          <w:i/>
          <w:sz w:val="28"/>
          <w:szCs w:val="28"/>
          <w:lang w:eastAsia="bg-BG"/>
        </w:rPr>
        <w:t>.“</w:t>
      </w:r>
      <w:proofErr w:type="gramEnd"/>
    </w:p>
    <w:p w:rsidR="009910FD" w:rsidRPr="00BE6169" w:rsidRDefault="009910FD" w:rsidP="009910FD">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9910FD">
        <w:rPr>
          <w:rFonts w:ascii="Times New Roman" w:eastAsia="Times New Roman" w:hAnsi="Times New Roman"/>
          <w:i/>
          <w:sz w:val="28"/>
          <w:szCs w:val="28"/>
          <w:lang w:val="bg-BG" w:eastAsia="bg-BG"/>
        </w:rPr>
        <w:t>2. Досегашните ал. 3 – 10 стават съответно ал. 4 – 11.“</w:t>
      </w:r>
    </w:p>
    <w:p w:rsidR="009910FD" w:rsidRPr="00BE6169" w:rsidRDefault="009910FD"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7D4B34">
        <w:rPr>
          <w:rFonts w:ascii="Times New Roman" w:hAnsi="Times New Roman" w:cs="Times New Roman"/>
          <w:b/>
          <w:sz w:val="28"/>
          <w:szCs w:val="28"/>
          <w:lang w:val="bg-BG"/>
        </w:rPr>
        <w:t>§ 4.</w:t>
      </w:r>
      <w:r w:rsidRPr="00BE6169">
        <w:rPr>
          <w:rFonts w:ascii="Times New Roman" w:hAnsi="Times New Roman" w:cs="Times New Roman"/>
          <w:sz w:val="28"/>
          <w:szCs w:val="28"/>
          <w:lang w:val="bg-BG"/>
        </w:rPr>
        <w:t xml:space="preserve"> В чл. 250 се правят следните изменения и допълнения:</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1. Създава се нова ал. 3:</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„(3) Съдията-докладчик изпраща делото на съответния орган за налагане на административно наказание, когато установи, че деянието съставлява:</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1. престъпление, което в предвидените в особената част на Наказателния кодекс случаи се наказва по административен ред;</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 административно нарушение по чл. 1, ал. 2 от Указ № 904 за борба с дребното хулиганство;</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3. административно нарушение по чл. 21 от Закона за опазване на обществения ред при провеждането на спортни мероприятия.”</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 Досегашните ал. 3, 4 и 5 стават съответно ал. 4, 5 и 6.</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AB21A8" w:rsidRDefault="00AB21A8" w:rsidP="00AB21A8">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23"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24"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25"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26" w:history="1">
        <w:r w:rsidRPr="0097445E">
          <w:rPr>
            <w:rStyle w:val="Hyperlink"/>
            <w:rFonts w:ascii="Times New Roman" w:hAnsi="Times New Roman"/>
            <w:b/>
            <w:bCs/>
            <w:i/>
            <w:iCs/>
            <w:color w:val="auto"/>
            <w:sz w:val="28"/>
            <w:szCs w:val="28"/>
          </w:rPr>
          <w:t>Христиан Митев</w:t>
        </w:r>
        <w:r w:rsidR="007D4B34">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27"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AB21A8" w:rsidRPr="00AB21A8" w:rsidRDefault="00AB21A8" w:rsidP="00AB21A8">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AB21A8">
        <w:rPr>
          <w:rFonts w:ascii="Times New Roman" w:eastAsia="Times New Roman" w:hAnsi="Times New Roman"/>
          <w:i/>
          <w:sz w:val="28"/>
          <w:szCs w:val="28"/>
          <w:lang w:val="bg-BG" w:eastAsia="bg-BG"/>
        </w:rPr>
        <w:t>Параграф 4 се изменя така:</w:t>
      </w:r>
    </w:p>
    <w:p w:rsidR="00AB21A8" w:rsidRPr="00AB21A8" w:rsidRDefault="00AB21A8" w:rsidP="00AB21A8">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AB21A8">
        <w:rPr>
          <w:rFonts w:ascii="Times New Roman" w:eastAsia="Times New Roman" w:hAnsi="Times New Roman"/>
          <w:i/>
          <w:sz w:val="28"/>
          <w:szCs w:val="28"/>
          <w:lang w:val="bg-BG" w:eastAsia="bg-BG"/>
        </w:rPr>
        <w:t>„§ 4. В чл. 250 се правят следните допълнения и изменения:</w:t>
      </w:r>
    </w:p>
    <w:p w:rsidR="00AB21A8" w:rsidRPr="00AB21A8" w:rsidRDefault="00AB21A8" w:rsidP="00AB21A8">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AB21A8">
        <w:rPr>
          <w:rFonts w:ascii="Times New Roman" w:eastAsia="Times New Roman" w:hAnsi="Times New Roman"/>
          <w:i/>
          <w:sz w:val="28"/>
          <w:szCs w:val="28"/>
          <w:lang w:val="bg-BG" w:eastAsia="bg-BG"/>
        </w:rPr>
        <w:lastRenderedPageBreak/>
        <w:t>1. Създава се нова ал. 3:</w:t>
      </w:r>
    </w:p>
    <w:p w:rsidR="00AB21A8" w:rsidRPr="00AB21A8" w:rsidRDefault="00AB21A8" w:rsidP="00AB21A8">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AB21A8">
        <w:rPr>
          <w:rFonts w:ascii="Times New Roman" w:eastAsia="Times New Roman" w:hAnsi="Times New Roman"/>
          <w:i/>
          <w:sz w:val="28"/>
          <w:szCs w:val="28"/>
          <w:lang w:val="bg-BG" w:eastAsia="bg-BG"/>
        </w:rPr>
        <w:tab/>
        <w:t>„(3) Когато деянието, описано в обвинителния акт или тъжбата, съставлява административно нарушение, съдията-докладчик прекратява наказателното производство и изпраща материалите на съответния наказващ орган за налагане на административно наказание.“</w:t>
      </w:r>
    </w:p>
    <w:p w:rsidR="00AB21A8" w:rsidRPr="00AB21A8" w:rsidRDefault="00AB21A8" w:rsidP="00AB21A8">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AB21A8">
        <w:rPr>
          <w:rFonts w:ascii="Times New Roman" w:eastAsia="Times New Roman" w:hAnsi="Times New Roman"/>
          <w:i/>
          <w:sz w:val="28"/>
          <w:szCs w:val="28"/>
          <w:lang w:val="bg-BG" w:eastAsia="bg-BG"/>
        </w:rPr>
        <w:t>2. Досегашните ал. 3, 4 и 5 стават съответно ал. 4, 5 и 6.“</w:t>
      </w:r>
    </w:p>
    <w:p w:rsidR="00AB21A8" w:rsidRDefault="00AB21A8"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EC733C" w:rsidRDefault="00EC733C" w:rsidP="00EC733C">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28"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29"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30"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C733C">
        <w:rPr>
          <w:rFonts w:ascii="Times New Roman" w:eastAsia="Times New Roman" w:hAnsi="Times New Roman"/>
          <w:i/>
          <w:sz w:val="28"/>
          <w:szCs w:val="28"/>
          <w:lang w:val="bg-BG" w:eastAsia="bg-BG"/>
        </w:rPr>
        <w:t>Параграф 4 се изменя така:</w:t>
      </w:r>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C733C">
        <w:rPr>
          <w:rFonts w:ascii="Times New Roman" w:eastAsia="Times New Roman" w:hAnsi="Times New Roman"/>
          <w:i/>
          <w:sz w:val="28"/>
          <w:szCs w:val="28"/>
          <w:lang w:val="bg-BG" w:eastAsia="bg-BG"/>
        </w:rPr>
        <w:t>„§ 4.</w:t>
      </w:r>
      <w:r w:rsidRPr="00EC733C">
        <w:rPr>
          <w:rFonts w:ascii="Times New Roman" w:eastAsia="Times New Roman" w:hAnsi="Times New Roman"/>
          <w:b/>
          <w:i/>
          <w:sz w:val="28"/>
          <w:szCs w:val="28"/>
          <w:lang w:val="bg-BG" w:eastAsia="bg-BG"/>
        </w:rPr>
        <w:t xml:space="preserve"> </w:t>
      </w:r>
      <w:proofErr w:type="gramStart"/>
      <w:r w:rsidRPr="00EC733C">
        <w:rPr>
          <w:rFonts w:ascii="Times New Roman" w:eastAsia="Times New Roman" w:hAnsi="Times New Roman"/>
          <w:i/>
          <w:sz w:val="28"/>
          <w:szCs w:val="28"/>
          <w:lang w:eastAsia="bg-BG"/>
        </w:rPr>
        <w:t>В чл.</w:t>
      </w:r>
      <w:proofErr w:type="gramEnd"/>
      <w:r w:rsidRPr="00EC733C">
        <w:rPr>
          <w:rFonts w:ascii="Times New Roman" w:eastAsia="Times New Roman" w:hAnsi="Times New Roman"/>
          <w:i/>
          <w:sz w:val="28"/>
          <w:szCs w:val="28"/>
          <w:lang w:eastAsia="bg-BG"/>
        </w:rPr>
        <w:t xml:space="preserve"> 250 </w:t>
      </w:r>
      <w:r w:rsidRPr="00EC733C">
        <w:rPr>
          <w:rFonts w:ascii="Times New Roman" w:eastAsia="Times New Roman" w:hAnsi="Times New Roman"/>
          <w:i/>
          <w:sz w:val="28"/>
          <w:szCs w:val="28"/>
          <w:lang w:val="bg-BG" w:eastAsia="bg-BG"/>
        </w:rPr>
        <w:t>се правят следните изменения и допълнения:</w:t>
      </w:r>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eastAsia="bg-BG"/>
        </w:rPr>
      </w:pPr>
      <w:r w:rsidRPr="00EC733C">
        <w:rPr>
          <w:rFonts w:ascii="Times New Roman" w:eastAsia="Times New Roman" w:hAnsi="Times New Roman"/>
          <w:i/>
          <w:sz w:val="28"/>
          <w:szCs w:val="28"/>
          <w:lang w:val="bg-BG" w:eastAsia="bg-BG"/>
        </w:rPr>
        <w:t xml:space="preserve">1. В </w:t>
      </w:r>
      <w:r w:rsidRPr="00EC733C">
        <w:rPr>
          <w:rFonts w:ascii="Times New Roman" w:eastAsia="Times New Roman" w:hAnsi="Times New Roman"/>
          <w:i/>
          <w:sz w:val="28"/>
          <w:szCs w:val="28"/>
          <w:lang w:eastAsia="bg-BG"/>
        </w:rPr>
        <w:t xml:space="preserve">ал. </w:t>
      </w:r>
      <w:proofErr w:type="gramStart"/>
      <w:r w:rsidRPr="00EC733C">
        <w:rPr>
          <w:rFonts w:ascii="Times New Roman" w:eastAsia="Times New Roman" w:hAnsi="Times New Roman"/>
          <w:i/>
          <w:sz w:val="28"/>
          <w:szCs w:val="28"/>
          <w:lang w:eastAsia="bg-BG"/>
        </w:rPr>
        <w:t xml:space="preserve">1 т. 1 след </w:t>
      </w:r>
      <w:r w:rsidRPr="00EC733C">
        <w:rPr>
          <w:rFonts w:ascii="Times New Roman" w:eastAsia="Times New Roman" w:hAnsi="Times New Roman"/>
          <w:i/>
          <w:sz w:val="28"/>
          <w:szCs w:val="28"/>
          <w:lang w:val="bg-BG" w:eastAsia="bg-BG"/>
        </w:rPr>
        <w:t>думите</w:t>
      </w:r>
      <w:r w:rsidRPr="00EC733C">
        <w:rPr>
          <w:rFonts w:ascii="Times New Roman" w:eastAsia="Times New Roman" w:hAnsi="Times New Roman"/>
          <w:i/>
          <w:sz w:val="28"/>
          <w:szCs w:val="28"/>
          <w:lang w:eastAsia="bg-BG"/>
        </w:rPr>
        <w:t xml:space="preserve"> „в случаите по чл.</w:t>
      </w:r>
      <w:proofErr w:type="gramEnd"/>
      <w:r w:rsidRPr="00EC733C">
        <w:rPr>
          <w:rFonts w:ascii="Times New Roman" w:eastAsia="Times New Roman" w:hAnsi="Times New Roman"/>
          <w:i/>
          <w:sz w:val="28"/>
          <w:szCs w:val="28"/>
          <w:lang w:eastAsia="bg-BG"/>
        </w:rPr>
        <w:t xml:space="preserve"> </w:t>
      </w:r>
      <w:proofErr w:type="gramStart"/>
      <w:r w:rsidRPr="00EC733C">
        <w:rPr>
          <w:rFonts w:ascii="Times New Roman" w:eastAsia="Times New Roman" w:hAnsi="Times New Roman"/>
          <w:i/>
          <w:sz w:val="28"/>
          <w:szCs w:val="28"/>
          <w:lang w:eastAsia="bg-BG"/>
        </w:rPr>
        <w:t>24, ал.</w:t>
      </w:r>
      <w:proofErr w:type="gramEnd"/>
      <w:r w:rsidRPr="00EC733C">
        <w:rPr>
          <w:rFonts w:ascii="Times New Roman" w:eastAsia="Times New Roman" w:hAnsi="Times New Roman"/>
          <w:i/>
          <w:sz w:val="28"/>
          <w:szCs w:val="28"/>
          <w:lang w:eastAsia="bg-BG"/>
        </w:rPr>
        <w:t xml:space="preserve"> 1, т. 2, 3, 4, 5, 6, 7, 8</w:t>
      </w:r>
      <w:proofErr w:type="gramStart"/>
      <w:r w:rsidRPr="00EC733C">
        <w:rPr>
          <w:rFonts w:ascii="Times New Roman" w:eastAsia="Times New Roman" w:hAnsi="Times New Roman"/>
          <w:i/>
          <w:sz w:val="28"/>
          <w:szCs w:val="28"/>
          <w:lang w:eastAsia="bg-BG"/>
        </w:rPr>
        <w:t>,“</w:t>
      </w:r>
      <w:proofErr w:type="gramEnd"/>
      <w:r w:rsidRPr="00EC733C">
        <w:rPr>
          <w:rFonts w:ascii="Times New Roman" w:eastAsia="Times New Roman" w:hAnsi="Times New Roman"/>
          <w:i/>
          <w:sz w:val="28"/>
          <w:szCs w:val="28"/>
          <w:lang w:eastAsia="bg-BG"/>
        </w:rPr>
        <w:t xml:space="preserve"> </w:t>
      </w:r>
      <w:r w:rsidRPr="00EC733C">
        <w:rPr>
          <w:rFonts w:ascii="Times New Roman" w:eastAsia="Times New Roman" w:hAnsi="Times New Roman"/>
          <w:i/>
          <w:sz w:val="28"/>
          <w:szCs w:val="28"/>
          <w:lang w:val="bg-BG" w:eastAsia="bg-BG"/>
        </w:rPr>
        <w:t>се добавя</w:t>
      </w:r>
      <w:r w:rsidRPr="00EC733C">
        <w:rPr>
          <w:rFonts w:ascii="Times New Roman" w:eastAsia="Times New Roman" w:hAnsi="Times New Roman"/>
          <w:i/>
          <w:sz w:val="28"/>
          <w:szCs w:val="28"/>
          <w:lang w:eastAsia="bg-BG"/>
        </w:rPr>
        <w:t xml:space="preserve"> „8а“.</w:t>
      </w:r>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C733C">
        <w:rPr>
          <w:rFonts w:ascii="Times New Roman" w:eastAsia="Times New Roman" w:hAnsi="Times New Roman"/>
          <w:i/>
          <w:sz w:val="28"/>
          <w:szCs w:val="28"/>
          <w:lang w:val="bg-BG" w:eastAsia="bg-BG"/>
        </w:rPr>
        <w:t>2.Създава се</w:t>
      </w:r>
      <w:r w:rsidRPr="00EC733C">
        <w:rPr>
          <w:rFonts w:ascii="Times New Roman" w:eastAsia="Times New Roman" w:hAnsi="Times New Roman"/>
          <w:i/>
          <w:sz w:val="28"/>
          <w:szCs w:val="28"/>
          <w:lang w:eastAsia="bg-BG"/>
        </w:rPr>
        <w:t xml:space="preserve"> нова алинея 3:</w:t>
      </w:r>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roofErr w:type="gramStart"/>
      <w:r w:rsidRPr="00EC733C">
        <w:rPr>
          <w:rFonts w:ascii="Times New Roman" w:eastAsia="Times New Roman" w:hAnsi="Times New Roman"/>
          <w:i/>
          <w:sz w:val="28"/>
          <w:szCs w:val="28"/>
          <w:lang w:eastAsia="bg-BG"/>
        </w:rPr>
        <w:t>„</w:t>
      </w:r>
      <w:r w:rsidRPr="00EC733C">
        <w:rPr>
          <w:rFonts w:ascii="Times New Roman" w:eastAsia="Times New Roman" w:hAnsi="Times New Roman"/>
          <w:i/>
          <w:sz w:val="28"/>
          <w:szCs w:val="28"/>
          <w:lang w:val="bg-BG" w:eastAsia="bg-BG"/>
        </w:rPr>
        <w:t>(</w:t>
      </w:r>
      <w:proofErr w:type="gramEnd"/>
      <w:r w:rsidRPr="00EC733C">
        <w:rPr>
          <w:rFonts w:ascii="Times New Roman" w:eastAsia="Times New Roman" w:hAnsi="Times New Roman"/>
          <w:i/>
          <w:sz w:val="28"/>
          <w:szCs w:val="28"/>
          <w:lang w:val="bg-BG" w:eastAsia="bg-BG"/>
        </w:rPr>
        <w:t xml:space="preserve">3) </w:t>
      </w:r>
      <w:r w:rsidRPr="00EC733C">
        <w:rPr>
          <w:rFonts w:ascii="Times New Roman" w:eastAsia="Times New Roman" w:hAnsi="Times New Roman"/>
          <w:i/>
          <w:sz w:val="28"/>
          <w:szCs w:val="28"/>
          <w:lang w:eastAsia="bg-BG"/>
        </w:rPr>
        <w:t xml:space="preserve">В случаите, когато прекратява наказателното производство на основание чл. </w:t>
      </w:r>
      <w:proofErr w:type="gramStart"/>
      <w:r w:rsidRPr="00EC733C">
        <w:rPr>
          <w:rFonts w:ascii="Times New Roman" w:eastAsia="Times New Roman" w:hAnsi="Times New Roman"/>
          <w:i/>
          <w:sz w:val="28"/>
          <w:szCs w:val="28"/>
          <w:lang w:eastAsia="bg-BG"/>
        </w:rPr>
        <w:t>24, ал.</w:t>
      </w:r>
      <w:proofErr w:type="gramEnd"/>
      <w:r w:rsidRPr="00EC733C">
        <w:rPr>
          <w:rFonts w:ascii="Times New Roman" w:eastAsia="Times New Roman" w:hAnsi="Times New Roman"/>
          <w:i/>
          <w:sz w:val="28"/>
          <w:szCs w:val="28"/>
          <w:lang w:eastAsia="bg-BG"/>
        </w:rPr>
        <w:t xml:space="preserve"> </w:t>
      </w:r>
      <w:proofErr w:type="gramStart"/>
      <w:r w:rsidRPr="00EC733C">
        <w:rPr>
          <w:rFonts w:ascii="Times New Roman" w:eastAsia="Times New Roman" w:hAnsi="Times New Roman"/>
          <w:i/>
          <w:sz w:val="28"/>
          <w:szCs w:val="28"/>
          <w:lang w:eastAsia="bg-BG"/>
        </w:rPr>
        <w:t>1 т.1 когато деянието представлява административно нарушение, съдията-докладчик изпраща материалите по компетентност на съответния административнонаказващ орган, без да се произнася по наложените обезпечителни мерки по чл.</w:t>
      </w:r>
      <w:proofErr w:type="gramEnd"/>
      <w:r w:rsidRPr="00EC733C">
        <w:rPr>
          <w:rFonts w:ascii="Times New Roman" w:eastAsia="Times New Roman" w:hAnsi="Times New Roman"/>
          <w:i/>
          <w:sz w:val="28"/>
          <w:szCs w:val="28"/>
          <w:lang w:eastAsia="bg-BG"/>
        </w:rPr>
        <w:t xml:space="preserve"> </w:t>
      </w:r>
      <w:proofErr w:type="gramStart"/>
      <w:r w:rsidRPr="00EC733C">
        <w:rPr>
          <w:rFonts w:ascii="Times New Roman" w:eastAsia="Times New Roman" w:hAnsi="Times New Roman"/>
          <w:i/>
          <w:sz w:val="28"/>
          <w:szCs w:val="28"/>
          <w:lang w:eastAsia="bg-BG"/>
        </w:rPr>
        <w:t>72 НПК.</w:t>
      </w:r>
      <w:proofErr w:type="gramEnd"/>
      <w:r w:rsidRPr="00EC733C">
        <w:rPr>
          <w:rFonts w:ascii="Times New Roman" w:eastAsia="Times New Roman" w:hAnsi="Times New Roman"/>
          <w:i/>
          <w:sz w:val="28"/>
          <w:szCs w:val="28"/>
          <w:lang w:eastAsia="bg-BG"/>
        </w:rPr>
        <w:t xml:space="preserve"> </w:t>
      </w:r>
      <w:proofErr w:type="gramStart"/>
      <w:r w:rsidRPr="00EC733C">
        <w:rPr>
          <w:rFonts w:ascii="Times New Roman" w:eastAsia="Times New Roman" w:hAnsi="Times New Roman"/>
          <w:i/>
          <w:sz w:val="28"/>
          <w:szCs w:val="28"/>
          <w:lang w:eastAsia="bg-BG"/>
        </w:rPr>
        <w:t>В едномесечен срок от получаването, административнонаказващият орган може да изготви искане до съда за отмяна на обезпечителните мерки по чл.</w:t>
      </w:r>
      <w:proofErr w:type="gramEnd"/>
      <w:r w:rsidRPr="00EC733C">
        <w:rPr>
          <w:rFonts w:ascii="Times New Roman" w:eastAsia="Times New Roman" w:hAnsi="Times New Roman"/>
          <w:i/>
          <w:sz w:val="28"/>
          <w:szCs w:val="28"/>
          <w:lang w:eastAsia="bg-BG"/>
        </w:rPr>
        <w:t xml:space="preserve"> </w:t>
      </w:r>
      <w:proofErr w:type="gramStart"/>
      <w:r w:rsidRPr="00EC733C">
        <w:rPr>
          <w:rFonts w:ascii="Times New Roman" w:eastAsia="Times New Roman" w:hAnsi="Times New Roman"/>
          <w:i/>
          <w:sz w:val="28"/>
          <w:szCs w:val="28"/>
          <w:lang w:eastAsia="bg-BG"/>
        </w:rPr>
        <w:t>72 НПК“.</w:t>
      </w:r>
      <w:proofErr w:type="gramEnd"/>
    </w:p>
    <w:p w:rsidR="00EC733C" w:rsidRPr="00EC733C" w:rsidRDefault="00EC733C" w:rsidP="00EC73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C733C">
        <w:rPr>
          <w:rFonts w:ascii="Times New Roman" w:eastAsia="Times New Roman" w:hAnsi="Times New Roman"/>
          <w:i/>
          <w:sz w:val="28"/>
          <w:szCs w:val="28"/>
          <w:lang w:val="bg-BG" w:eastAsia="bg-BG"/>
        </w:rPr>
        <w:t>3. Досегашните ал. 3, 4 и 5 стават съответно ал. 4, 5 и 6.“</w:t>
      </w:r>
    </w:p>
    <w:p w:rsidR="00EC733C" w:rsidRPr="00BE6169" w:rsidRDefault="00EC733C"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C400A7">
        <w:rPr>
          <w:rFonts w:ascii="Times New Roman" w:hAnsi="Times New Roman" w:cs="Times New Roman"/>
          <w:b/>
          <w:sz w:val="28"/>
          <w:szCs w:val="28"/>
          <w:lang w:val="bg-BG"/>
        </w:rPr>
        <w:t>§ 5.</w:t>
      </w:r>
      <w:r w:rsidRPr="00BE6169">
        <w:rPr>
          <w:rFonts w:ascii="Times New Roman" w:hAnsi="Times New Roman" w:cs="Times New Roman"/>
          <w:sz w:val="28"/>
          <w:szCs w:val="28"/>
          <w:lang w:val="bg-BG"/>
        </w:rPr>
        <w:t xml:space="preserve"> В чл. 301 се създава ал. 4:</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„(4) При решаването на въпроса по ал. 1, т. 2 съдът се произнася и дали извършеното деяние съставлява:</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1. престъпление, което в предвидените в особената част на Наказателния кодекс случаи се наказва по административен ред;</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 административно нарушение по чл. 1, ал. 2 от Указ № 904 за борба с дребното хулиганство;</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3. административно нарушение по чл. 21 от Закона за опазване на обществения ред при провеждането на спортни мероприятия.”.</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E43021" w:rsidRDefault="00E43021" w:rsidP="00E43021">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31"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32"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33"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34" w:history="1">
        <w:r w:rsidRPr="0097445E">
          <w:rPr>
            <w:rStyle w:val="Hyperlink"/>
            <w:rFonts w:ascii="Times New Roman" w:hAnsi="Times New Roman"/>
            <w:b/>
            <w:bCs/>
            <w:i/>
            <w:iCs/>
            <w:color w:val="auto"/>
            <w:sz w:val="28"/>
            <w:szCs w:val="28"/>
          </w:rPr>
          <w:t>Христиан Митев</w:t>
        </w:r>
        <w:r w:rsidR="00C400A7">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35"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43021">
        <w:rPr>
          <w:rFonts w:ascii="Times New Roman" w:eastAsia="Times New Roman" w:hAnsi="Times New Roman"/>
          <w:i/>
          <w:sz w:val="28"/>
          <w:szCs w:val="28"/>
          <w:lang w:val="bg-BG" w:eastAsia="bg-BG"/>
        </w:rPr>
        <w:t>Параграф 5 се изменя така:</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43021">
        <w:rPr>
          <w:rFonts w:ascii="Times New Roman" w:eastAsia="Times New Roman" w:hAnsi="Times New Roman"/>
          <w:i/>
          <w:sz w:val="28"/>
          <w:szCs w:val="28"/>
          <w:lang w:val="bg-BG" w:eastAsia="bg-BG"/>
        </w:rPr>
        <w:t>„§ 5. В чл. 301 се създава ал. 4:</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43021">
        <w:rPr>
          <w:rFonts w:ascii="Times New Roman" w:eastAsia="Times New Roman" w:hAnsi="Times New Roman"/>
          <w:i/>
          <w:sz w:val="28"/>
          <w:szCs w:val="28"/>
          <w:lang w:val="bg-BG" w:eastAsia="bg-BG"/>
        </w:rPr>
        <w:t>„(4) При решаването на въпроса по ал. 1, т. 2 съдът се произнася и дали извършеното деяние съставлява административно нарушение.”.“</w:t>
      </w:r>
    </w:p>
    <w:p w:rsidR="00E43021" w:rsidRDefault="00E43021"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E43021" w:rsidRDefault="00E43021" w:rsidP="00E43021">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lastRenderedPageBreak/>
        <w:t xml:space="preserve">Предложение от нар. пр. </w:t>
      </w:r>
      <w:hyperlink r:id="rId36"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37"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38"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43021">
        <w:rPr>
          <w:rFonts w:ascii="Times New Roman" w:eastAsia="Times New Roman" w:hAnsi="Times New Roman"/>
          <w:i/>
          <w:sz w:val="28"/>
          <w:szCs w:val="28"/>
          <w:lang w:val="bg-BG" w:eastAsia="bg-BG"/>
        </w:rPr>
        <w:t>Параграф 5 се изменя така:</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E43021">
        <w:rPr>
          <w:rFonts w:ascii="Times New Roman" w:eastAsia="Times New Roman" w:hAnsi="Times New Roman"/>
          <w:i/>
          <w:sz w:val="28"/>
          <w:szCs w:val="28"/>
          <w:lang w:val="bg-BG" w:eastAsia="bg-BG"/>
        </w:rPr>
        <w:t>„</w:t>
      </w:r>
      <w:r w:rsidRPr="00E43021">
        <w:rPr>
          <w:rFonts w:ascii="Times New Roman" w:eastAsia="Times New Roman" w:hAnsi="Times New Roman"/>
          <w:i/>
          <w:sz w:val="28"/>
          <w:szCs w:val="28"/>
          <w:lang w:eastAsia="bg-BG"/>
        </w:rPr>
        <w:t xml:space="preserve">§ </w:t>
      </w:r>
      <w:r w:rsidRPr="00E43021">
        <w:rPr>
          <w:rFonts w:ascii="Times New Roman" w:eastAsia="Times New Roman" w:hAnsi="Times New Roman"/>
          <w:i/>
          <w:sz w:val="28"/>
          <w:szCs w:val="28"/>
          <w:lang w:val="bg-BG" w:eastAsia="bg-BG"/>
        </w:rPr>
        <w:t>5.</w:t>
      </w:r>
      <w:r w:rsidRPr="00A5581C">
        <w:rPr>
          <w:rFonts w:ascii="Times New Roman" w:eastAsia="Times New Roman" w:hAnsi="Times New Roman"/>
          <w:i/>
          <w:sz w:val="28"/>
          <w:szCs w:val="28"/>
          <w:lang w:val="bg-BG" w:eastAsia="bg-BG"/>
        </w:rPr>
        <w:t xml:space="preserve"> </w:t>
      </w:r>
      <w:proofErr w:type="gramStart"/>
      <w:r w:rsidRPr="00E43021">
        <w:rPr>
          <w:rFonts w:ascii="Times New Roman" w:eastAsia="Times New Roman" w:hAnsi="Times New Roman"/>
          <w:i/>
          <w:sz w:val="28"/>
          <w:szCs w:val="28"/>
          <w:lang w:eastAsia="bg-BG"/>
        </w:rPr>
        <w:t>В чл.</w:t>
      </w:r>
      <w:proofErr w:type="gramEnd"/>
      <w:r w:rsidRPr="00E43021">
        <w:rPr>
          <w:rFonts w:ascii="Times New Roman" w:eastAsia="Times New Roman" w:hAnsi="Times New Roman"/>
          <w:i/>
          <w:sz w:val="28"/>
          <w:szCs w:val="28"/>
          <w:lang w:eastAsia="bg-BG"/>
        </w:rPr>
        <w:t xml:space="preserve"> </w:t>
      </w:r>
      <w:proofErr w:type="gramStart"/>
      <w:r w:rsidRPr="00E43021">
        <w:rPr>
          <w:rFonts w:ascii="Times New Roman" w:eastAsia="Times New Roman" w:hAnsi="Times New Roman"/>
          <w:i/>
          <w:sz w:val="28"/>
          <w:szCs w:val="28"/>
          <w:lang w:eastAsia="bg-BG"/>
        </w:rPr>
        <w:t>301 се създава ал</w:t>
      </w:r>
      <w:r w:rsidRPr="00E43021">
        <w:rPr>
          <w:rFonts w:ascii="Times New Roman" w:eastAsia="Times New Roman" w:hAnsi="Times New Roman"/>
          <w:i/>
          <w:sz w:val="28"/>
          <w:szCs w:val="28"/>
          <w:lang w:val="bg-BG" w:eastAsia="bg-BG"/>
        </w:rPr>
        <w:t>.</w:t>
      </w:r>
      <w:proofErr w:type="gramEnd"/>
      <w:r w:rsidRPr="00E43021">
        <w:rPr>
          <w:rFonts w:ascii="Times New Roman" w:eastAsia="Times New Roman" w:hAnsi="Times New Roman"/>
          <w:i/>
          <w:sz w:val="28"/>
          <w:szCs w:val="28"/>
          <w:lang w:eastAsia="bg-BG"/>
        </w:rPr>
        <w:t xml:space="preserve"> 4:</w:t>
      </w:r>
    </w:p>
    <w:p w:rsidR="00E43021" w:rsidRPr="00E43021" w:rsidRDefault="00E43021" w:rsidP="00E4302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roofErr w:type="gramStart"/>
      <w:r w:rsidRPr="00E43021">
        <w:rPr>
          <w:rFonts w:ascii="Times New Roman" w:eastAsia="Times New Roman" w:hAnsi="Times New Roman"/>
          <w:i/>
          <w:sz w:val="28"/>
          <w:szCs w:val="28"/>
          <w:lang w:eastAsia="bg-BG"/>
        </w:rPr>
        <w:t>„</w:t>
      </w:r>
      <w:r w:rsidRPr="00E43021">
        <w:rPr>
          <w:rFonts w:ascii="Times New Roman" w:eastAsia="Times New Roman" w:hAnsi="Times New Roman"/>
          <w:i/>
          <w:sz w:val="28"/>
          <w:szCs w:val="28"/>
          <w:lang w:val="bg-BG" w:eastAsia="bg-BG"/>
        </w:rPr>
        <w:t>(</w:t>
      </w:r>
      <w:proofErr w:type="gramEnd"/>
      <w:r w:rsidRPr="00E43021">
        <w:rPr>
          <w:rFonts w:ascii="Times New Roman" w:eastAsia="Times New Roman" w:hAnsi="Times New Roman"/>
          <w:i/>
          <w:sz w:val="28"/>
          <w:szCs w:val="28"/>
          <w:lang w:val="bg-BG" w:eastAsia="bg-BG"/>
        </w:rPr>
        <w:t xml:space="preserve">4) </w:t>
      </w:r>
      <w:r w:rsidRPr="00E43021">
        <w:rPr>
          <w:rFonts w:ascii="Times New Roman" w:eastAsia="Times New Roman" w:hAnsi="Times New Roman"/>
          <w:i/>
          <w:sz w:val="28"/>
          <w:szCs w:val="28"/>
          <w:lang w:eastAsia="bg-BG"/>
        </w:rPr>
        <w:t>При решаване на въпроса по ал. 1 т. 2 съдът се произнася и дали извършеното деяние съставлява административно нарушение</w:t>
      </w:r>
      <w:proofErr w:type="gramStart"/>
      <w:r w:rsidRPr="00E43021">
        <w:rPr>
          <w:rFonts w:ascii="Times New Roman" w:eastAsia="Times New Roman" w:hAnsi="Times New Roman"/>
          <w:i/>
          <w:sz w:val="28"/>
          <w:szCs w:val="28"/>
          <w:lang w:eastAsia="bg-BG"/>
        </w:rPr>
        <w:t>.“</w:t>
      </w:r>
      <w:proofErr w:type="gramEnd"/>
      <w:r w:rsidRPr="00E43021">
        <w:rPr>
          <w:rFonts w:ascii="Times New Roman" w:eastAsia="Times New Roman" w:hAnsi="Times New Roman"/>
          <w:i/>
          <w:sz w:val="28"/>
          <w:szCs w:val="28"/>
          <w:lang w:val="bg-BG" w:eastAsia="bg-BG"/>
        </w:rPr>
        <w:t>.“</w:t>
      </w:r>
    </w:p>
    <w:p w:rsidR="00E43021" w:rsidRPr="00BE6169" w:rsidRDefault="00E43021"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233A47">
        <w:rPr>
          <w:rFonts w:ascii="Times New Roman" w:hAnsi="Times New Roman" w:cs="Times New Roman"/>
          <w:b/>
          <w:sz w:val="28"/>
          <w:szCs w:val="28"/>
          <w:lang w:val="bg-BG"/>
        </w:rPr>
        <w:t>§ 6.</w:t>
      </w:r>
      <w:r w:rsidRPr="00BE6169">
        <w:rPr>
          <w:rFonts w:ascii="Times New Roman" w:hAnsi="Times New Roman" w:cs="Times New Roman"/>
          <w:sz w:val="28"/>
          <w:szCs w:val="28"/>
          <w:lang w:val="bg-BG"/>
        </w:rPr>
        <w:t xml:space="preserve"> В чл. 305, ал. 5 се създава изречение второ: „В случаите на чл. 301, ал. 4, съдът признава подсъдимия за невинен и му налага административно наказание, като прилага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мероприятия.</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p>
    <w:p w:rsidR="00880C39" w:rsidRDefault="00880C39" w:rsidP="00880C39">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39"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40"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41"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42" w:history="1">
        <w:r w:rsidRPr="0097445E">
          <w:rPr>
            <w:rStyle w:val="Hyperlink"/>
            <w:rFonts w:ascii="Times New Roman" w:hAnsi="Times New Roman"/>
            <w:b/>
            <w:bCs/>
            <w:i/>
            <w:iCs/>
            <w:color w:val="auto"/>
            <w:sz w:val="28"/>
            <w:szCs w:val="28"/>
          </w:rPr>
          <w:t>Христиан Митев</w:t>
        </w:r>
        <w:r w:rsidR="00233A47">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43"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Параграф 6 се изменя така:</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 6. В чл. 305 се правят следните изменения и допълнения:</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1. Създава се нова ал. 6:</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„(6) В случаите на чл. 301, ал. 4 съдът признава подсъдимия за невинен по обвинението за престъпление, признава го за виновен за установеното административно нарушение и му налага административно наказание съобразно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мероприятия, когато извършеното деяние съставлява:</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1. административно нарушение, предвидено в особената част на Наказателния кодекс;</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2. административно нарушение по чл. 1, ал. 2 от Указ № 904 за борба с дребното хулиганство;</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3. административно нарушение по чл. 21 от Закона за опазване на обществения ред при провеждането на спортни мероприятия.”</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Когато извършеното деяние съставлява друго административно нарушение, съдът признава подсъдимия за невинен по обвинението за престъпление, признава го за виновен за установеното административно нарушение и изпраща материалите на съответния наказващ орган за налагане на административно наказание.”</w:t>
      </w:r>
    </w:p>
    <w:p w:rsidR="00880C39" w:rsidRPr="00880C39"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880C39">
        <w:rPr>
          <w:rFonts w:ascii="Times New Roman" w:eastAsia="Times New Roman" w:hAnsi="Times New Roman"/>
          <w:i/>
          <w:sz w:val="28"/>
          <w:szCs w:val="28"/>
          <w:lang w:val="bg-BG" w:eastAsia="bg-BG"/>
        </w:rPr>
        <w:t>2. Досегашната ал. 6 става ал. 7.“</w:t>
      </w:r>
    </w:p>
    <w:p w:rsidR="00880C39" w:rsidRPr="00E43021" w:rsidRDefault="00880C39" w:rsidP="00880C39">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
    <w:p w:rsidR="00880C39" w:rsidRDefault="00880C39" w:rsidP="00880C39">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44"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45"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46"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912D31" w:rsidRPr="00912D31" w:rsidRDefault="00912D31" w:rsidP="00912D3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12D31">
        <w:rPr>
          <w:rFonts w:ascii="Times New Roman" w:eastAsia="Times New Roman" w:hAnsi="Times New Roman"/>
          <w:i/>
          <w:sz w:val="28"/>
          <w:szCs w:val="28"/>
          <w:lang w:val="bg-BG" w:eastAsia="bg-BG"/>
        </w:rPr>
        <w:t>Параграф 6 се изменя така:</w:t>
      </w:r>
    </w:p>
    <w:p w:rsidR="00912D31" w:rsidRPr="00912D31" w:rsidRDefault="00912D31" w:rsidP="00912D3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12D31">
        <w:rPr>
          <w:rFonts w:ascii="Times New Roman" w:eastAsia="Times New Roman" w:hAnsi="Times New Roman"/>
          <w:i/>
          <w:sz w:val="28"/>
          <w:szCs w:val="28"/>
          <w:lang w:val="bg-BG" w:eastAsia="bg-BG"/>
        </w:rPr>
        <w:t>„</w:t>
      </w:r>
      <w:r w:rsidRPr="00912D31">
        <w:rPr>
          <w:rFonts w:ascii="Times New Roman" w:eastAsia="Times New Roman" w:hAnsi="Times New Roman"/>
          <w:i/>
          <w:sz w:val="28"/>
          <w:szCs w:val="28"/>
          <w:lang w:eastAsia="bg-BG"/>
        </w:rPr>
        <w:t>§</w:t>
      </w:r>
      <w:r w:rsidRPr="00912D31">
        <w:rPr>
          <w:rFonts w:ascii="Times New Roman" w:eastAsia="Times New Roman" w:hAnsi="Times New Roman"/>
          <w:i/>
          <w:sz w:val="28"/>
          <w:szCs w:val="28"/>
          <w:lang w:val="bg-BG" w:eastAsia="bg-BG"/>
        </w:rPr>
        <w:t xml:space="preserve"> 6</w:t>
      </w:r>
      <w:r w:rsidRPr="00912D31">
        <w:rPr>
          <w:rFonts w:ascii="Times New Roman" w:eastAsia="Times New Roman" w:hAnsi="Times New Roman"/>
          <w:i/>
          <w:sz w:val="28"/>
          <w:szCs w:val="28"/>
          <w:lang w:eastAsia="bg-BG"/>
        </w:rPr>
        <w:t>.</w:t>
      </w:r>
      <w:r w:rsidRPr="00D069DE">
        <w:rPr>
          <w:rFonts w:ascii="Times New Roman" w:eastAsia="Times New Roman" w:hAnsi="Times New Roman"/>
          <w:i/>
          <w:sz w:val="28"/>
          <w:szCs w:val="28"/>
          <w:lang w:eastAsia="bg-BG"/>
        </w:rPr>
        <w:t xml:space="preserve"> </w:t>
      </w:r>
      <w:proofErr w:type="gramStart"/>
      <w:r w:rsidRPr="00912D31">
        <w:rPr>
          <w:rFonts w:ascii="Times New Roman" w:eastAsia="Times New Roman" w:hAnsi="Times New Roman"/>
          <w:i/>
          <w:sz w:val="28"/>
          <w:szCs w:val="28"/>
          <w:lang w:eastAsia="bg-BG"/>
        </w:rPr>
        <w:t>В чл.</w:t>
      </w:r>
      <w:proofErr w:type="gramEnd"/>
      <w:r w:rsidRPr="00912D31">
        <w:rPr>
          <w:rFonts w:ascii="Times New Roman" w:eastAsia="Times New Roman" w:hAnsi="Times New Roman"/>
          <w:i/>
          <w:sz w:val="28"/>
          <w:szCs w:val="28"/>
          <w:lang w:eastAsia="bg-BG"/>
        </w:rPr>
        <w:t xml:space="preserve"> 305 се </w:t>
      </w:r>
      <w:r w:rsidRPr="00912D31">
        <w:rPr>
          <w:rFonts w:ascii="Times New Roman" w:eastAsia="Times New Roman" w:hAnsi="Times New Roman"/>
          <w:i/>
          <w:sz w:val="28"/>
          <w:szCs w:val="28"/>
          <w:lang w:val="bg-BG" w:eastAsia="bg-BG"/>
        </w:rPr>
        <w:t>правят следните изменения и допълнения:</w:t>
      </w:r>
    </w:p>
    <w:p w:rsidR="00912D31" w:rsidRPr="00912D31" w:rsidRDefault="00912D31" w:rsidP="00912D3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912D31">
        <w:rPr>
          <w:rFonts w:ascii="Times New Roman" w:eastAsia="Times New Roman" w:hAnsi="Times New Roman"/>
          <w:i/>
          <w:sz w:val="28"/>
          <w:szCs w:val="28"/>
          <w:lang w:val="bg-BG" w:eastAsia="bg-BG"/>
        </w:rPr>
        <w:lastRenderedPageBreak/>
        <w:t>1. С</w:t>
      </w:r>
      <w:r w:rsidRPr="00912D31">
        <w:rPr>
          <w:rFonts w:ascii="Times New Roman" w:eastAsia="Times New Roman" w:hAnsi="Times New Roman"/>
          <w:i/>
          <w:sz w:val="28"/>
          <w:szCs w:val="28"/>
          <w:lang w:eastAsia="bg-BG"/>
        </w:rPr>
        <w:t xml:space="preserve">ъздава </w:t>
      </w:r>
      <w:r w:rsidRPr="00912D31">
        <w:rPr>
          <w:rFonts w:ascii="Times New Roman" w:eastAsia="Times New Roman" w:hAnsi="Times New Roman"/>
          <w:i/>
          <w:sz w:val="28"/>
          <w:szCs w:val="28"/>
          <w:lang w:val="bg-BG" w:eastAsia="bg-BG"/>
        </w:rPr>
        <w:t xml:space="preserve">се </w:t>
      </w:r>
      <w:r w:rsidRPr="00912D31">
        <w:rPr>
          <w:rFonts w:ascii="Times New Roman" w:eastAsia="Times New Roman" w:hAnsi="Times New Roman"/>
          <w:i/>
          <w:sz w:val="28"/>
          <w:szCs w:val="28"/>
          <w:lang w:eastAsia="bg-BG"/>
        </w:rPr>
        <w:t>нова ал</w:t>
      </w:r>
      <w:r w:rsidRPr="00912D31">
        <w:rPr>
          <w:rFonts w:ascii="Times New Roman" w:eastAsia="Times New Roman" w:hAnsi="Times New Roman"/>
          <w:i/>
          <w:sz w:val="28"/>
          <w:szCs w:val="28"/>
          <w:lang w:val="bg-BG" w:eastAsia="bg-BG"/>
        </w:rPr>
        <w:t>.</w:t>
      </w:r>
      <w:r w:rsidRPr="00912D31">
        <w:rPr>
          <w:rFonts w:ascii="Times New Roman" w:eastAsia="Times New Roman" w:hAnsi="Times New Roman"/>
          <w:i/>
          <w:sz w:val="28"/>
          <w:szCs w:val="28"/>
          <w:lang w:eastAsia="bg-BG"/>
        </w:rPr>
        <w:t xml:space="preserve"> 6:</w:t>
      </w:r>
    </w:p>
    <w:p w:rsidR="00912D31" w:rsidRPr="00912D31" w:rsidRDefault="00912D31" w:rsidP="00912D3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roofErr w:type="gramStart"/>
      <w:r w:rsidRPr="00912D31">
        <w:rPr>
          <w:rFonts w:ascii="Times New Roman" w:eastAsia="Times New Roman" w:hAnsi="Times New Roman"/>
          <w:i/>
          <w:sz w:val="28"/>
          <w:szCs w:val="28"/>
          <w:lang w:eastAsia="bg-BG"/>
        </w:rPr>
        <w:t>„</w:t>
      </w:r>
      <w:r w:rsidRPr="00912D31">
        <w:rPr>
          <w:rFonts w:ascii="Times New Roman" w:eastAsia="Times New Roman" w:hAnsi="Times New Roman"/>
          <w:i/>
          <w:sz w:val="28"/>
          <w:szCs w:val="28"/>
          <w:lang w:val="bg-BG" w:eastAsia="bg-BG"/>
        </w:rPr>
        <w:t>(</w:t>
      </w:r>
      <w:proofErr w:type="gramEnd"/>
      <w:r w:rsidRPr="00912D31">
        <w:rPr>
          <w:rFonts w:ascii="Times New Roman" w:eastAsia="Times New Roman" w:hAnsi="Times New Roman"/>
          <w:i/>
          <w:sz w:val="28"/>
          <w:szCs w:val="28"/>
          <w:lang w:val="bg-BG" w:eastAsia="bg-BG"/>
        </w:rPr>
        <w:t xml:space="preserve">6) </w:t>
      </w:r>
      <w:r w:rsidRPr="00912D31">
        <w:rPr>
          <w:rFonts w:ascii="Times New Roman" w:eastAsia="Times New Roman" w:hAnsi="Times New Roman"/>
          <w:i/>
          <w:sz w:val="28"/>
          <w:szCs w:val="28"/>
          <w:lang w:eastAsia="bg-BG"/>
        </w:rPr>
        <w:t>В случаите на чл.301, ал. 4 съдът признава подсъдимия за невинен по обвинението за престъпление и му налага административно наказание по съответния нормативен акт, когато извършеното деяние се наказва по административен ред в предвидените случаи в Особената част на НК или съставлява административно нарушение</w:t>
      </w:r>
      <w:proofErr w:type="gramStart"/>
      <w:r w:rsidRPr="00912D31">
        <w:rPr>
          <w:rFonts w:ascii="Times New Roman" w:eastAsia="Times New Roman" w:hAnsi="Times New Roman"/>
          <w:i/>
          <w:sz w:val="28"/>
          <w:szCs w:val="28"/>
          <w:lang w:eastAsia="bg-BG"/>
        </w:rPr>
        <w:t>.“</w:t>
      </w:r>
      <w:proofErr w:type="gramEnd"/>
    </w:p>
    <w:p w:rsidR="00880C39" w:rsidRPr="00BE6169" w:rsidRDefault="00912D31" w:rsidP="00912D3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912D31">
        <w:rPr>
          <w:rFonts w:ascii="Times New Roman" w:eastAsia="Times New Roman" w:hAnsi="Times New Roman"/>
          <w:i/>
          <w:sz w:val="28"/>
          <w:szCs w:val="28"/>
          <w:lang w:val="bg-BG" w:eastAsia="bg-BG"/>
        </w:rPr>
        <w:t>2. Досегашната ал. 6 става ал. 7.“</w:t>
      </w:r>
    </w:p>
    <w:p w:rsidR="007A6766" w:rsidRDefault="007A6766"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2E75CB">
        <w:rPr>
          <w:rFonts w:ascii="Times New Roman" w:hAnsi="Times New Roman" w:cs="Times New Roman"/>
          <w:b/>
          <w:sz w:val="28"/>
          <w:szCs w:val="28"/>
          <w:lang w:val="bg-BG"/>
        </w:rPr>
        <w:t>§ 7.</w:t>
      </w:r>
      <w:r w:rsidRPr="00BE6169">
        <w:rPr>
          <w:rFonts w:ascii="Times New Roman" w:hAnsi="Times New Roman" w:cs="Times New Roman"/>
          <w:sz w:val="28"/>
          <w:szCs w:val="28"/>
          <w:lang w:val="bg-BG"/>
        </w:rPr>
        <w:t xml:space="preserve"> В чл. 334 се създава т. 2а:</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„2а. да отмени първоинстанционната присъда в случаите на чл. 301, ал. 4 и да наложи административно наказание, като прилага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мероприятия.”.</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7A6766" w:rsidRDefault="007A6766" w:rsidP="007A6766">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47"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48"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49"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50" w:history="1">
        <w:r w:rsidRPr="0097445E">
          <w:rPr>
            <w:rStyle w:val="Hyperlink"/>
            <w:rFonts w:ascii="Times New Roman" w:hAnsi="Times New Roman"/>
            <w:b/>
            <w:bCs/>
            <w:i/>
            <w:iCs/>
            <w:color w:val="auto"/>
            <w:sz w:val="28"/>
            <w:szCs w:val="28"/>
          </w:rPr>
          <w:t>Христиан Митев</w:t>
        </w:r>
        <w:r w:rsidR="002E75CB">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51"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7A6766" w:rsidRPr="007A6766" w:rsidRDefault="007A6766" w:rsidP="007A6766">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7A6766">
        <w:rPr>
          <w:rFonts w:ascii="Times New Roman" w:eastAsia="Times New Roman" w:hAnsi="Times New Roman"/>
          <w:i/>
          <w:sz w:val="28"/>
          <w:szCs w:val="28"/>
          <w:lang w:val="bg-BG" w:eastAsia="bg-BG"/>
        </w:rPr>
        <w:t>Параграф 7 се изменя така:</w:t>
      </w:r>
    </w:p>
    <w:p w:rsidR="007A6766" w:rsidRPr="007A6766" w:rsidRDefault="007A6766" w:rsidP="007A6766">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7A6766">
        <w:rPr>
          <w:rFonts w:ascii="Times New Roman" w:eastAsia="Times New Roman" w:hAnsi="Times New Roman"/>
          <w:i/>
          <w:sz w:val="28"/>
          <w:szCs w:val="28"/>
          <w:lang w:val="bg-BG" w:eastAsia="bg-BG"/>
        </w:rPr>
        <w:t>„§ 7. В чл. 334 се създава т. 2а:</w:t>
      </w:r>
    </w:p>
    <w:p w:rsidR="007A6766" w:rsidRDefault="007A6766" w:rsidP="007A6766">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7A6766">
        <w:rPr>
          <w:rFonts w:ascii="Times New Roman" w:eastAsia="Times New Roman" w:hAnsi="Times New Roman"/>
          <w:i/>
          <w:sz w:val="28"/>
          <w:szCs w:val="28"/>
          <w:lang w:val="bg-BG" w:eastAsia="bg-BG"/>
        </w:rPr>
        <w:t>„2а. в случаите на чл. 301, ал. 4 да отмени първоинстанционната присъда, да оправдае осъдения подсъдим по обвинението за престъпление, да го признае за виновен за установеното административно нарушение и да му наложи административно наказание или да изпрати материалите на съответния наказващ орган за налагане на административно наказание.”</w:t>
      </w:r>
    </w:p>
    <w:p w:rsidR="007A6766" w:rsidRDefault="007A6766" w:rsidP="007A6766">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7A6766" w:rsidRDefault="007A6766" w:rsidP="007A6766">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52"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53"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54"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0D6061" w:rsidRPr="000D6061" w:rsidRDefault="000D6061" w:rsidP="000D606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D6061">
        <w:rPr>
          <w:rFonts w:ascii="Times New Roman" w:eastAsia="Times New Roman" w:hAnsi="Times New Roman"/>
          <w:i/>
          <w:sz w:val="28"/>
          <w:szCs w:val="28"/>
          <w:lang w:val="bg-BG" w:eastAsia="bg-BG"/>
        </w:rPr>
        <w:t>Параграф 7 се изменя така:</w:t>
      </w:r>
    </w:p>
    <w:p w:rsidR="000D6061" w:rsidRPr="000D6061" w:rsidRDefault="000D6061" w:rsidP="000D606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D6061">
        <w:rPr>
          <w:rFonts w:ascii="Times New Roman" w:eastAsia="Times New Roman" w:hAnsi="Times New Roman"/>
          <w:i/>
          <w:sz w:val="28"/>
          <w:szCs w:val="28"/>
          <w:lang w:val="bg-BG" w:eastAsia="bg-BG"/>
        </w:rPr>
        <w:t>„</w:t>
      </w:r>
      <w:r w:rsidRPr="000D6061">
        <w:rPr>
          <w:rFonts w:ascii="Times New Roman" w:eastAsia="Times New Roman" w:hAnsi="Times New Roman"/>
          <w:i/>
          <w:sz w:val="28"/>
          <w:szCs w:val="28"/>
          <w:lang w:eastAsia="bg-BG"/>
        </w:rPr>
        <w:t>§</w:t>
      </w:r>
      <w:r w:rsidRPr="000D6061">
        <w:rPr>
          <w:rFonts w:ascii="Times New Roman" w:eastAsia="Times New Roman" w:hAnsi="Times New Roman"/>
          <w:i/>
          <w:sz w:val="28"/>
          <w:szCs w:val="28"/>
          <w:lang w:val="bg-BG" w:eastAsia="bg-BG"/>
        </w:rPr>
        <w:t xml:space="preserve"> 7</w:t>
      </w:r>
      <w:r w:rsidRPr="000D6061">
        <w:rPr>
          <w:rFonts w:ascii="Times New Roman" w:eastAsia="Times New Roman" w:hAnsi="Times New Roman"/>
          <w:i/>
          <w:sz w:val="28"/>
          <w:szCs w:val="28"/>
          <w:lang w:eastAsia="bg-BG"/>
        </w:rPr>
        <w:t>.</w:t>
      </w:r>
      <w:r w:rsidRPr="000D6061">
        <w:rPr>
          <w:rFonts w:ascii="Times New Roman" w:eastAsia="Times New Roman" w:hAnsi="Times New Roman"/>
          <w:b/>
          <w:i/>
          <w:sz w:val="28"/>
          <w:szCs w:val="28"/>
          <w:lang w:eastAsia="bg-BG"/>
        </w:rPr>
        <w:t xml:space="preserve"> </w:t>
      </w:r>
      <w:proofErr w:type="gramStart"/>
      <w:r w:rsidRPr="000D6061">
        <w:rPr>
          <w:rFonts w:ascii="Times New Roman" w:eastAsia="Times New Roman" w:hAnsi="Times New Roman"/>
          <w:i/>
          <w:sz w:val="28"/>
          <w:szCs w:val="28"/>
          <w:lang w:eastAsia="bg-BG"/>
        </w:rPr>
        <w:t>В чл.</w:t>
      </w:r>
      <w:proofErr w:type="gramEnd"/>
      <w:r w:rsidRPr="000D6061">
        <w:rPr>
          <w:rFonts w:ascii="Times New Roman" w:eastAsia="Times New Roman" w:hAnsi="Times New Roman"/>
          <w:i/>
          <w:sz w:val="28"/>
          <w:szCs w:val="28"/>
          <w:lang w:eastAsia="bg-BG"/>
        </w:rPr>
        <w:t xml:space="preserve"> 334 се създава т. 2а:</w:t>
      </w:r>
    </w:p>
    <w:p w:rsidR="000D6061" w:rsidRPr="000D6061" w:rsidRDefault="000D6061" w:rsidP="000D6061">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roofErr w:type="gramStart"/>
      <w:r w:rsidRPr="000D6061">
        <w:rPr>
          <w:rFonts w:ascii="Times New Roman" w:eastAsia="Times New Roman" w:hAnsi="Times New Roman"/>
          <w:i/>
          <w:sz w:val="28"/>
          <w:szCs w:val="28"/>
          <w:lang w:eastAsia="bg-BG"/>
        </w:rPr>
        <w:t>„2а. в случаите на чл.</w:t>
      </w:r>
      <w:proofErr w:type="gramEnd"/>
      <w:r w:rsidRPr="000D6061">
        <w:rPr>
          <w:rFonts w:ascii="Times New Roman" w:eastAsia="Times New Roman" w:hAnsi="Times New Roman"/>
          <w:i/>
          <w:sz w:val="28"/>
          <w:szCs w:val="28"/>
          <w:lang w:eastAsia="bg-BG"/>
        </w:rPr>
        <w:t xml:space="preserve"> </w:t>
      </w:r>
      <w:proofErr w:type="gramStart"/>
      <w:r w:rsidRPr="000D6061">
        <w:rPr>
          <w:rFonts w:ascii="Times New Roman" w:eastAsia="Times New Roman" w:hAnsi="Times New Roman"/>
          <w:i/>
          <w:sz w:val="28"/>
          <w:szCs w:val="28"/>
          <w:lang w:eastAsia="bg-BG"/>
        </w:rPr>
        <w:t>301, ал.</w:t>
      </w:r>
      <w:proofErr w:type="gramEnd"/>
      <w:r w:rsidRPr="000D6061">
        <w:rPr>
          <w:rFonts w:ascii="Times New Roman" w:eastAsia="Times New Roman" w:hAnsi="Times New Roman"/>
          <w:i/>
          <w:sz w:val="28"/>
          <w:szCs w:val="28"/>
          <w:lang w:eastAsia="bg-BG"/>
        </w:rPr>
        <w:t xml:space="preserve"> 4 да отмени първоинстанционната присъда, да оправдае осъдения подсъдим по обвинението за престъпление и да му наложи административно наказание по съответния нормативен акт, когато извършеното деяние се наказва по административен ред в предвидените в Особената част на НК случаи или съставлява административно нарушение“</w:t>
      </w:r>
      <w:proofErr w:type="gramStart"/>
      <w:r w:rsidRPr="000D6061">
        <w:rPr>
          <w:rFonts w:ascii="Times New Roman" w:eastAsia="Times New Roman" w:hAnsi="Times New Roman"/>
          <w:i/>
          <w:sz w:val="28"/>
          <w:szCs w:val="28"/>
          <w:lang w:eastAsia="bg-BG"/>
        </w:rPr>
        <w:t>.</w:t>
      </w:r>
      <w:r w:rsidRPr="000D6061">
        <w:rPr>
          <w:rFonts w:ascii="Times New Roman" w:eastAsia="Times New Roman" w:hAnsi="Times New Roman"/>
          <w:i/>
          <w:sz w:val="28"/>
          <w:szCs w:val="28"/>
          <w:lang w:val="bg-BG" w:eastAsia="bg-BG"/>
        </w:rPr>
        <w:t>“</w:t>
      </w:r>
      <w:proofErr w:type="gramEnd"/>
    </w:p>
    <w:p w:rsidR="007A6766" w:rsidRDefault="007A6766" w:rsidP="007A6766">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181A70" w:rsidRDefault="00181A70" w:rsidP="00181A70">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55"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56"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57"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58" w:history="1">
        <w:r w:rsidRPr="0097445E">
          <w:rPr>
            <w:rStyle w:val="Hyperlink"/>
            <w:rFonts w:ascii="Times New Roman" w:hAnsi="Times New Roman"/>
            <w:b/>
            <w:bCs/>
            <w:i/>
            <w:iCs/>
            <w:color w:val="auto"/>
            <w:sz w:val="28"/>
            <w:szCs w:val="28"/>
          </w:rPr>
          <w:t>Христиан Митев</w:t>
        </w:r>
        <w:r w:rsidR="00AC7DA4">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59"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Създава се § 7а:</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 7а. В чл. 336 се създава  ал. 3:</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 xml:space="preserve">„(3) В случаите по ал. 1, т. 3 въззивният съд признава подсъдимия за виновен за установеното административно нарушение и </w:t>
      </w:r>
      <w:r w:rsidRPr="00181A70">
        <w:rPr>
          <w:rFonts w:ascii="Times New Roman" w:eastAsia="Times New Roman" w:hAnsi="Times New Roman"/>
          <w:i/>
          <w:sz w:val="28"/>
          <w:szCs w:val="28"/>
          <w:lang w:val="bg-BG" w:eastAsia="bg-BG"/>
        </w:rPr>
        <w:lastRenderedPageBreak/>
        <w:t>му налага административно наказание съобразно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мероприятия, когато извършеното деяние съставлява:</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1. административно нарушение, което в предвидените в особената част на Наказателния кодекс случаи се наказва по административен ред;</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2. административно нарушение по чл. 1, ал. 2 от Указ № 904 за борба с дребното хулиганство;</w:t>
      </w:r>
    </w:p>
    <w:p w:rsidR="00181A70" w:rsidRPr="00181A70" w:rsidRDefault="00181A70" w:rsidP="00181A70">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181A70">
        <w:rPr>
          <w:rFonts w:ascii="Times New Roman" w:eastAsia="Times New Roman" w:hAnsi="Times New Roman"/>
          <w:i/>
          <w:sz w:val="28"/>
          <w:szCs w:val="28"/>
          <w:lang w:val="bg-BG" w:eastAsia="bg-BG"/>
        </w:rPr>
        <w:t>3. административно нарушение по чл. 21 от Закона за опазване на обществения ред при провеждането на спортни мероприятия.</w:t>
      </w:r>
    </w:p>
    <w:p w:rsidR="00181A70" w:rsidRDefault="00181A70" w:rsidP="00181A70">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181A70">
        <w:rPr>
          <w:rFonts w:ascii="Times New Roman" w:eastAsia="Times New Roman" w:hAnsi="Times New Roman"/>
          <w:i/>
          <w:sz w:val="28"/>
          <w:szCs w:val="28"/>
          <w:lang w:val="bg-BG" w:eastAsia="bg-BG"/>
        </w:rPr>
        <w:t>Когато извършеното деяние съставлява друго административно нарушение, материалите се изпращат на съответния наказващ орган за налагане на административно наказание.”.“</w:t>
      </w:r>
    </w:p>
    <w:p w:rsidR="00014632" w:rsidRDefault="00014632" w:rsidP="00181A70">
      <w:pPr>
        <w:spacing w:after="0" w:line="240" w:lineRule="auto"/>
        <w:ind w:firstLine="1134"/>
        <w:jc w:val="both"/>
        <w:rPr>
          <w:rFonts w:ascii="Times New Roman" w:hAnsi="Times New Roman"/>
          <w:b/>
          <w:bCs/>
          <w:i/>
          <w:iCs/>
          <w:sz w:val="28"/>
          <w:szCs w:val="28"/>
          <w:u w:val="single"/>
          <w:lang w:val="bg-BG"/>
        </w:rPr>
      </w:pPr>
    </w:p>
    <w:p w:rsidR="00181A70" w:rsidRDefault="00181A70" w:rsidP="00181A70">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60"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61"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62"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Създава се § 7а:</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w:t>
      </w:r>
      <w:r w:rsidRPr="00014632">
        <w:rPr>
          <w:rFonts w:ascii="Times New Roman" w:eastAsia="Times New Roman" w:hAnsi="Times New Roman"/>
          <w:i/>
          <w:sz w:val="28"/>
          <w:szCs w:val="28"/>
          <w:lang w:eastAsia="bg-BG"/>
        </w:rPr>
        <w:t>§</w:t>
      </w:r>
      <w:r w:rsidRPr="00014632">
        <w:rPr>
          <w:rFonts w:ascii="Times New Roman" w:eastAsia="Times New Roman" w:hAnsi="Times New Roman"/>
          <w:i/>
          <w:sz w:val="28"/>
          <w:szCs w:val="28"/>
          <w:lang w:val="bg-BG" w:eastAsia="bg-BG"/>
        </w:rPr>
        <w:t xml:space="preserve"> 7а</w:t>
      </w:r>
      <w:r w:rsidRPr="00014632">
        <w:rPr>
          <w:rFonts w:ascii="Times New Roman" w:eastAsia="Times New Roman" w:hAnsi="Times New Roman"/>
          <w:i/>
          <w:sz w:val="28"/>
          <w:szCs w:val="28"/>
          <w:lang w:eastAsia="bg-BG"/>
        </w:rPr>
        <w:t xml:space="preserve">. </w:t>
      </w:r>
      <w:proofErr w:type="gramStart"/>
      <w:r w:rsidRPr="00014632">
        <w:rPr>
          <w:rFonts w:ascii="Times New Roman" w:eastAsia="Times New Roman" w:hAnsi="Times New Roman"/>
          <w:i/>
          <w:sz w:val="28"/>
          <w:szCs w:val="28"/>
          <w:lang w:eastAsia="bg-BG"/>
        </w:rPr>
        <w:t>В чл.</w:t>
      </w:r>
      <w:proofErr w:type="gramEnd"/>
      <w:r w:rsidRPr="00014632">
        <w:rPr>
          <w:rFonts w:ascii="Times New Roman" w:eastAsia="Times New Roman" w:hAnsi="Times New Roman"/>
          <w:i/>
          <w:sz w:val="28"/>
          <w:szCs w:val="28"/>
          <w:lang w:eastAsia="bg-BG"/>
        </w:rPr>
        <w:t xml:space="preserve"> </w:t>
      </w:r>
      <w:proofErr w:type="gramStart"/>
      <w:r w:rsidRPr="00014632">
        <w:rPr>
          <w:rFonts w:ascii="Times New Roman" w:eastAsia="Times New Roman" w:hAnsi="Times New Roman"/>
          <w:i/>
          <w:sz w:val="28"/>
          <w:szCs w:val="28"/>
          <w:lang w:eastAsia="bg-BG"/>
        </w:rPr>
        <w:t>336 се създава ал.</w:t>
      </w:r>
      <w:proofErr w:type="gramEnd"/>
      <w:r w:rsidRPr="00014632">
        <w:rPr>
          <w:rFonts w:ascii="Times New Roman" w:eastAsia="Times New Roman" w:hAnsi="Times New Roman"/>
          <w:i/>
          <w:sz w:val="28"/>
          <w:szCs w:val="28"/>
          <w:lang w:eastAsia="bg-BG"/>
        </w:rPr>
        <w:t xml:space="preserve"> 3:</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roofErr w:type="gramStart"/>
      <w:r w:rsidRPr="00014632">
        <w:rPr>
          <w:rFonts w:ascii="Times New Roman" w:eastAsia="Times New Roman" w:hAnsi="Times New Roman"/>
          <w:i/>
          <w:sz w:val="28"/>
          <w:szCs w:val="28"/>
          <w:lang w:eastAsia="bg-BG"/>
        </w:rPr>
        <w:t>„</w:t>
      </w:r>
      <w:r w:rsidRPr="00014632">
        <w:rPr>
          <w:rFonts w:ascii="Times New Roman" w:eastAsia="Times New Roman" w:hAnsi="Times New Roman"/>
          <w:i/>
          <w:sz w:val="28"/>
          <w:szCs w:val="28"/>
          <w:lang w:val="bg-BG" w:eastAsia="bg-BG"/>
        </w:rPr>
        <w:t>(</w:t>
      </w:r>
      <w:proofErr w:type="gramEnd"/>
      <w:r w:rsidRPr="00014632">
        <w:rPr>
          <w:rFonts w:ascii="Times New Roman" w:eastAsia="Times New Roman" w:hAnsi="Times New Roman"/>
          <w:i/>
          <w:sz w:val="28"/>
          <w:szCs w:val="28"/>
          <w:lang w:val="bg-BG" w:eastAsia="bg-BG"/>
        </w:rPr>
        <w:t xml:space="preserve">3) </w:t>
      </w:r>
      <w:r w:rsidRPr="00014632">
        <w:rPr>
          <w:rFonts w:ascii="Times New Roman" w:eastAsia="Times New Roman" w:hAnsi="Times New Roman"/>
          <w:i/>
          <w:sz w:val="28"/>
          <w:szCs w:val="28"/>
          <w:lang w:eastAsia="bg-BG"/>
        </w:rPr>
        <w:t>В случаите по ал.  1, т. 3 въззивният съд налага административно наказание по съответния нормативен акт, когато извършеното деяние се наказва по административен ред в предвидените случаи в Особената част на НК или съставлява административно нарушение</w:t>
      </w:r>
      <w:proofErr w:type="gramStart"/>
      <w:r w:rsidRPr="00014632">
        <w:rPr>
          <w:rFonts w:ascii="Times New Roman" w:eastAsia="Times New Roman" w:hAnsi="Times New Roman"/>
          <w:i/>
          <w:sz w:val="28"/>
          <w:szCs w:val="28"/>
          <w:lang w:eastAsia="bg-BG"/>
        </w:rPr>
        <w:t>.“</w:t>
      </w:r>
      <w:proofErr w:type="gramEnd"/>
      <w:r w:rsidRPr="00014632">
        <w:rPr>
          <w:rFonts w:ascii="Times New Roman" w:eastAsia="Times New Roman" w:hAnsi="Times New Roman"/>
          <w:i/>
          <w:sz w:val="28"/>
          <w:szCs w:val="28"/>
          <w:lang w:val="bg-BG" w:eastAsia="bg-BG"/>
        </w:rPr>
        <w:t>.“</w:t>
      </w:r>
    </w:p>
    <w:p w:rsidR="00181A70" w:rsidRPr="00BE6169" w:rsidRDefault="00181A70" w:rsidP="007A6766">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AC7DA4">
        <w:rPr>
          <w:rFonts w:ascii="Times New Roman" w:hAnsi="Times New Roman" w:cs="Times New Roman"/>
          <w:b/>
          <w:sz w:val="28"/>
          <w:szCs w:val="28"/>
          <w:lang w:val="bg-BG"/>
        </w:rPr>
        <w:t>§ 8.</w:t>
      </w:r>
      <w:r w:rsidRPr="00BE6169">
        <w:rPr>
          <w:rFonts w:ascii="Times New Roman" w:hAnsi="Times New Roman" w:cs="Times New Roman"/>
          <w:sz w:val="28"/>
          <w:szCs w:val="28"/>
          <w:lang w:val="bg-BG"/>
        </w:rPr>
        <w:t xml:space="preserve"> В чл. 354, ал. 1 се създава т. 2а</w:t>
      </w:r>
      <w:bookmarkStart w:id="0" w:name="to_paragraph_id6225693"/>
      <w:bookmarkEnd w:id="0"/>
      <w:r w:rsidRPr="00BE6169">
        <w:rPr>
          <w:rFonts w:ascii="Times New Roman" w:hAnsi="Times New Roman" w:cs="Times New Roman"/>
          <w:sz w:val="28"/>
          <w:szCs w:val="28"/>
          <w:lang w:val="bg-BG"/>
        </w:rPr>
        <w:t>:</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„2а. отмени присъдата или решението в случаите на чл. 301, ал. 4, признае подсъдимия за невинен и му наложи административно наказание, като прилага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мероприятия.”.</w:t>
      </w:r>
    </w:p>
    <w:p w:rsidR="00014632" w:rsidRDefault="00014632"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014632" w:rsidRDefault="00014632" w:rsidP="00014632">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63"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64"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65"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66" w:history="1">
        <w:r w:rsidRPr="0097445E">
          <w:rPr>
            <w:rStyle w:val="Hyperlink"/>
            <w:rFonts w:ascii="Times New Roman" w:hAnsi="Times New Roman"/>
            <w:b/>
            <w:bCs/>
            <w:i/>
            <w:iCs/>
            <w:color w:val="auto"/>
            <w:sz w:val="28"/>
            <w:szCs w:val="28"/>
          </w:rPr>
          <w:t>Христиан Митев</w:t>
        </w:r>
        <w:r w:rsidR="00AC7DA4">
          <w:rPr>
            <w:rStyle w:val="Hyperlink"/>
            <w:rFonts w:ascii="Times New Roman" w:hAnsi="Times New Roman"/>
            <w:b/>
            <w:bCs/>
            <w:i/>
            <w:iCs/>
            <w:color w:val="auto"/>
            <w:sz w:val="28"/>
            <w:szCs w:val="28"/>
            <w:lang w:val="bg-BG"/>
          </w:rPr>
          <w:t xml:space="preserve"> и</w:t>
        </w:r>
        <w:r w:rsidRPr="0097445E">
          <w:rPr>
            <w:rStyle w:val="Hyperlink"/>
            <w:rFonts w:ascii="Times New Roman" w:hAnsi="Times New Roman"/>
            <w:b/>
            <w:bCs/>
            <w:i/>
            <w:iCs/>
            <w:color w:val="auto"/>
            <w:sz w:val="28"/>
            <w:szCs w:val="28"/>
          </w:rPr>
          <w:t xml:space="preserve"> </w:t>
        </w:r>
      </w:hyperlink>
      <w:hyperlink r:id="rId67"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Параграф 8 се изменя така:</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 xml:space="preserve">„§ 8. В чл. 354, ал. 1, т. 2 след думите „в предвидените от закона случаи,” съюзът „а” се заличава, след думите „да оправдае подсъдимия” се поставя запетая и се добавя „а в случаите на чл. 305, ал. 6 – да му наложи административно наказание, като приложи съответните разпоредби на Закона за административните нарушения и наказания, Указ № 904 за борба с дребното хулиганство или Закона за опазване на обществения ред при провеждането на спортни </w:t>
      </w:r>
      <w:r w:rsidRPr="00014632">
        <w:rPr>
          <w:rFonts w:ascii="Times New Roman" w:eastAsia="Times New Roman" w:hAnsi="Times New Roman"/>
          <w:i/>
          <w:sz w:val="28"/>
          <w:szCs w:val="28"/>
          <w:lang w:val="bg-BG" w:eastAsia="bg-BG"/>
        </w:rPr>
        <w:lastRenderedPageBreak/>
        <w:t>мероприятия, или да изпрати материалите на съответния наказващ орган за налагане на административно наказание за извършеното административно нарушение;”</w:t>
      </w:r>
    </w:p>
    <w:p w:rsidR="00014632" w:rsidRPr="00BE6169" w:rsidRDefault="00014632"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014632" w:rsidRDefault="00014632" w:rsidP="00014632">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68"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69"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70"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014632" w:rsidRPr="00014632"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Параграф 8 се изменя така:</w:t>
      </w:r>
    </w:p>
    <w:p w:rsidR="00BE6169" w:rsidRDefault="00014632"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014632">
        <w:rPr>
          <w:rFonts w:ascii="Times New Roman" w:eastAsia="Times New Roman" w:hAnsi="Times New Roman"/>
          <w:i/>
          <w:sz w:val="28"/>
          <w:szCs w:val="28"/>
          <w:lang w:val="bg-BG" w:eastAsia="bg-BG"/>
        </w:rPr>
        <w:t>„</w:t>
      </w:r>
      <w:r w:rsidRPr="00014632">
        <w:rPr>
          <w:rFonts w:ascii="Times New Roman" w:eastAsia="Times New Roman" w:hAnsi="Times New Roman"/>
          <w:i/>
          <w:sz w:val="28"/>
          <w:szCs w:val="28"/>
          <w:lang w:eastAsia="bg-BG"/>
        </w:rPr>
        <w:t>§</w:t>
      </w:r>
      <w:r w:rsidRPr="00014632">
        <w:rPr>
          <w:rFonts w:ascii="Times New Roman" w:eastAsia="Times New Roman" w:hAnsi="Times New Roman"/>
          <w:i/>
          <w:sz w:val="28"/>
          <w:szCs w:val="28"/>
          <w:lang w:val="bg-BG" w:eastAsia="bg-BG"/>
        </w:rPr>
        <w:t xml:space="preserve"> 8</w:t>
      </w:r>
      <w:r w:rsidRPr="00014632">
        <w:rPr>
          <w:rFonts w:ascii="Times New Roman" w:eastAsia="Times New Roman" w:hAnsi="Times New Roman"/>
          <w:i/>
          <w:sz w:val="28"/>
          <w:szCs w:val="28"/>
          <w:lang w:eastAsia="bg-BG"/>
        </w:rPr>
        <w:t>.</w:t>
      </w:r>
      <w:r w:rsidRPr="00014632">
        <w:rPr>
          <w:rFonts w:ascii="Times New Roman" w:eastAsia="Times New Roman" w:hAnsi="Times New Roman"/>
          <w:b/>
          <w:i/>
          <w:sz w:val="28"/>
          <w:szCs w:val="28"/>
          <w:lang w:eastAsia="bg-BG"/>
        </w:rPr>
        <w:t xml:space="preserve"> </w:t>
      </w:r>
      <w:proofErr w:type="gramStart"/>
      <w:r w:rsidRPr="00014632">
        <w:rPr>
          <w:rFonts w:ascii="Times New Roman" w:eastAsia="Times New Roman" w:hAnsi="Times New Roman"/>
          <w:i/>
          <w:sz w:val="28"/>
          <w:szCs w:val="28"/>
          <w:lang w:eastAsia="bg-BG"/>
        </w:rPr>
        <w:t>В чл.</w:t>
      </w:r>
      <w:proofErr w:type="gramEnd"/>
      <w:r w:rsidRPr="00014632">
        <w:rPr>
          <w:rFonts w:ascii="Times New Roman" w:eastAsia="Times New Roman" w:hAnsi="Times New Roman"/>
          <w:i/>
          <w:sz w:val="28"/>
          <w:szCs w:val="28"/>
          <w:lang w:eastAsia="bg-BG"/>
        </w:rPr>
        <w:t xml:space="preserve"> </w:t>
      </w:r>
      <w:proofErr w:type="gramStart"/>
      <w:r w:rsidRPr="00014632">
        <w:rPr>
          <w:rFonts w:ascii="Times New Roman" w:eastAsia="Times New Roman" w:hAnsi="Times New Roman"/>
          <w:i/>
          <w:sz w:val="28"/>
          <w:szCs w:val="28"/>
          <w:lang w:eastAsia="bg-BG"/>
        </w:rPr>
        <w:t>354, ал.</w:t>
      </w:r>
      <w:proofErr w:type="gramEnd"/>
      <w:r w:rsidRPr="00014632">
        <w:rPr>
          <w:rFonts w:ascii="Times New Roman" w:eastAsia="Times New Roman" w:hAnsi="Times New Roman"/>
          <w:i/>
          <w:sz w:val="28"/>
          <w:szCs w:val="28"/>
          <w:lang w:eastAsia="bg-BG"/>
        </w:rPr>
        <w:t xml:space="preserve"> 1, т. 2 се правят следните изменения и допълнения: след думите „в предвидените от закона случаи“ съюзът „а“ се заличава и след думите „да оправдае подсъдимия“ се поставя запетая и се добавя</w:t>
      </w:r>
      <w:r w:rsidRPr="00014632">
        <w:rPr>
          <w:rFonts w:ascii="Times New Roman" w:eastAsia="Times New Roman" w:hAnsi="Times New Roman"/>
          <w:i/>
          <w:sz w:val="28"/>
          <w:szCs w:val="28"/>
          <w:lang w:val="bg-BG" w:eastAsia="bg-BG"/>
        </w:rPr>
        <w:t>т думите</w:t>
      </w:r>
      <w:r w:rsidRPr="00014632">
        <w:rPr>
          <w:rFonts w:ascii="Times New Roman" w:eastAsia="Times New Roman" w:hAnsi="Times New Roman"/>
          <w:i/>
          <w:sz w:val="28"/>
          <w:szCs w:val="28"/>
          <w:lang w:eastAsia="bg-BG"/>
        </w:rPr>
        <w:t xml:space="preserve">: „а в случаите на чл. </w:t>
      </w:r>
      <w:proofErr w:type="gramStart"/>
      <w:r w:rsidRPr="00014632">
        <w:rPr>
          <w:rFonts w:ascii="Times New Roman" w:eastAsia="Times New Roman" w:hAnsi="Times New Roman"/>
          <w:i/>
          <w:sz w:val="28"/>
          <w:szCs w:val="28"/>
          <w:lang w:eastAsia="bg-BG"/>
        </w:rPr>
        <w:t>305, ал.</w:t>
      </w:r>
      <w:proofErr w:type="gramEnd"/>
      <w:r w:rsidRPr="00014632">
        <w:rPr>
          <w:rFonts w:ascii="Times New Roman" w:eastAsia="Times New Roman" w:hAnsi="Times New Roman"/>
          <w:i/>
          <w:sz w:val="28"/>
          <w:szCs w:val="28"/>
          <w:lang w:eastAsia="bg-BG"/>
        </w:rPr>
        <w:t xml:space="preserve"> 6 – </w:t>
      </w:r>
      <w:proofErr w:type="gramStart"/>
      <w:r w:rsidRPr="00014632">
        <w:rPr>
          <w:rFonts w:ascii="Times New Roman" w:eastAsia="Times New Roman" w:hAnsi="Times New Roman"/>
          <w:i/>
          <w:sz w:val="28"/>
          <w:szCs w:val="28"/>
          <w:lang w:eastAsia="bg-BG"/>
        </w:rPr>
        <w:t>да</w:t>
      </w:r>
      <w:proofErr w:type="gramEnd"/>
      <w:r w:rsidRPr="00014632">
        <w:rPr>
          <w:rFonts w:ascii="Times New Roman" w:eastAsia="Times New Roman" w:hAnsi="Times New Roman"/>
          <w:i/>
          <w:sz w:val="28"/>
          <w:szCs w:val="28"/>
          <w:lang w:eastAsia="bg-BG"/>
        </w:rPr>
        <w:t xml:space="preserve"> му наложи административно наказание по съответния </w:t>
      </w:r>
      <w:r w:rsidRPr="00014632">
        <w:rPr>
          <w:rFonts w:ascii="Times New Roman" w:eastAsia="Times New Roman" w:hAnsi="Times New Roman"/>
          <w:i/>
          <w:sz w:val="28"/>
          <w:szCs w:val="28"/>
          <w:lang w:val="bg-BG" w:eastAsia="bg-BG"/>
        </w:rPr>
        <w:t>нормативен</w:t>
      </w:r>
      <w:r w:rsidRPr="00014632">
        <w:rPr>
          <w:rFonts w:ascii="Times New Roman" w:eastAsia="Times New Roman" w:hAnsi="Times New Roman"/>
          <w:i/>
          <w:sz w:val="28"/>
          <w:szCs w:val="28"/>
          <w:lang w:eastAsia="bg-BG"/>
        </w:rPr>
        <w:t xml:space="preserve"> акт.“</w:t>
      </w:r>
      <w:r w:rsidRPr="00014632">
        <w:rPr>
          <w:rFonts w:ascii="Times New Roman" w:eastAsia="Times New Roman" w:hAnsi="Times New Roman"/>
          <w:i/>
          <w:sz w:val="28"/>
          <w:szCs w:val="28"/>
          <w:lang w:val="bg-BG" w:eastAsia="bg-BG"/>
        </w:rPr>
        <w:t>.“</w:t>
      </w:r>
    </w:p>
    <w:p w:rsidR="006D5A3C" w:rsidRDefault="006D5A3C" w:rsidP="00014632">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p>
    <w:p w:rsidR="006D5A3C" w:rsidRDefault="006D5A3C" w:rsidP="006D5A3C">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71"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72"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73"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6D5A3C" w:rsidRPr="006D5A3C" w:rsidRDefault="006D5A3C" w:rsidP="006D5A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6D5A3C">
        <w:rPr>
          <w:rFonts w:ascii="Times New Roman" w:eastAsia="Times New Roman" w:hAnsi="Times New Roman"/>
          <w:i/>
          <w:sz w:val="28"/>
          <w:szCs w:val="28"/>
          <w:lang w:val="bg-BG" w:eastAsia="bg-BG"/>
        </w:rPr>
        <w:t>Създава се § 8а:</w:t>
      </w:r>
    </w:p>
    <w:p w:rsidR="006D5A3C" w:rsidRPr="006D5A3C" w:rsidRDefault="006D5A3C" w:rsidP="006D5A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6D5A3C">
        <w:rPr>
          <w:rFonts w:ascii="Times New Roman" w:eastAsia="Times New Roman" w:hAnsi="Times New Roman"/>
          <w:i/>
          <w:sz w:val="28"/>
          <w:szCs w:val="28"/>
          <w:lang w:val="bg-BG" w:eastAsia="bg-BG"/>
        </w:rPr>
        <w:t>„</w:t>
      </w:r>
      <w:r w:rsidRPr="006D5A3C">
        <w:rPr>
          <w:rFonts w:ascii="Times New Roman" w:eastAsia="Times New Roman" w:hAnsi="Times New Roman"/>
          <w:i/>
          <w:sz w:val="28"/>
          <w:szCs w:val="28"/>
          <w:lang w:eastAsia="bg-BG"/>
        </w:rPr>
        <w:t>§</w:t>
      </w:r>
      <w:r w:rsidRPr="006D5A3C">
        <w:rPr>
          <w:rFonts w:ascii="Times New Roman" w:eastAsia="Times New Roman" w:hAnsi="Times New Roman"/>
          <w:i/>
          <w:sz w:val="28"/>
          <w:szCs w:val="28"/>
          <w:lang w:val="bg-BG" w:eastAsia="bg-BG"/>
        </w:rPr>
        <w:t xml:space="preserve"> 8а</w:t>
      </w:r>
      <w:r w:rsidRPr="006D5A3C">
        <w:rPr>
          <w:rFonts w:ascii="Times New Roman" w:eastAsia="Times New Roman" w:hAnsi="Times New Roman"/>
          <w:i/>
          <w:sz w:val="28"/>
          <w:szCs w:val="28"/>
          <w:lang w:eastAsia="bg-BG"/>
        </w:rPr>
        <w:t xml:space="preserve">. </w:t>
      </w:r>
      <w:proofErr w:type="gramStart"/>
      <w:r w:rsidRPr="006D5A3C">
        <w:rPr>
          <w:rFonts w:ascii="Times New Roman" w:eastAsia="Times New Roman" w:hAnsi="Times New Roman"/>
          <w:i/>
          <w:sz w:val="28"/>
          <w:szCs w:val="28"/>
          <w:lang w:eastAsia="bg-BG"/>
        </w:rPr>
        <w:t>В чл.</w:t>
      </w:r>
      <w:proofErr w:type="gramEnd"/>
      <w:r w:rsidRPr="006D5A3C">
        <w:rPr>
          <w:rFonts w:ascii="Times New Roman" w:eastAsia="Times New Roman" w:hAnsi="Times New Roman"/>
          <w:i/>
          <w:sz w:val="28"/>
          <w:szCs w:val="28"/>
          <w:lang w:eastAsia="bg-BG"/>
        </w:rPr>
        <w:t xml:space="preserve"> </w:t>
      </w:r>
      <w:proofErr w:type="gramStart"/>
      <w:r w:rsidRPr="006D5A3C">
        <w:rPr>
          <w:rFonts w:ascii="Times New Roman" w:eastAsia="Times New Roman" w:hAnsi="Times New Roman"/>
          <w:i/>
          <w:sz w:val="28"/>
          <w:szCs w:val="28"/>
          <w:lang w:eastAsia="bg-BG"/>
        </w:rPr>
        <w:t>425, ал.</w:t>
      </w:r>
      <w:proofErr w:type="gramEnd"/>
      <w:r w:rsidRPr="006D5A3C">
        <w:rPr>
          <w:rFonts w:ascii="Times New Roman" w:eastAsia="Times New Roman" w:hAnsi="Times New Roman"/>
          <w:i/>
          <w:sz w:val="28"/>
          <w:szCs w:val="28"/>
          <w:lang w:eastAsia="bg-BG"/>
        </w:rPr>
        <w:t xml:space="preserve"> 1 се създава т. 4:</w:t>
      </w:r>
    </w:p>
    <w:p w:rsidR="006D5A3C" w:rsidRPr="006D5A3C" w:rsidRDefault="006D5A3C" w:rsidP="006D5A3C">
      <w:pPr>
        <w:widowControl w:val="0"/>
        <w:autoSpaceDE w:val="0"/>
        <w:autoSpaceDN w:val="0"/>
        <w:adjustRightInd w:val="0"/>
        <w:spacing w:after="0" w:line="240" w:lineRule="auto"/>
        <w:ind w:firstLine="1134"/>
        <w:jc w:val="both"/>
        <w:rPr>
          <w:rFonts w:ascii="Times New Roman" w:eastAsia="Times New Roman" w:hAnsi="Times New Roman"/>
          <w:i/>
          <w:sz w:val="28"/>
          <w:szCs w:val="28"/>
          <w:lang w:val="bg-BG" w:eastAsia="bg-BG"/>
        </w:rPr>
      </w:pPr>
      <w:r w:rsidRPr="006D5A3C">
        <w:rPr>
          <w:rFonts w:ascii="Times New Roman" w:eastAsia="Times New Roman" w:hAnsi="Times New Roman"/>
          <w:i/>
          <w:sz w:val="28"/>
          <w:szCs w:val="28"/>
          <w:lang w:eastAsia="bg-BG"/>
        </w:rPr>
        <w:t>„</w:t>
      </w:r>
      <w:r w:rsidRPr="006D5A3C">
        <w:rPr>
          <w:rFonts w:ascii="Times New Roman" w:eastAsia="Times New Roman" w:hAnsi="Times New Roman"/>
          <w:i/>
          <w:sz w:val="28"/>
          <w:szCs w:val="28"/>
          <w:lang w:val="bg-BG" w:eastAsia="bg-BG"/>
        </w:rPr>
        <w:t xml:space="preserve">4. </w:t>
      </w:r>
      <w:proofErr w:type="gramStart"/>
      <w:r w:rsidRPr="006D5A3C">
        <w:rPr>
          <w:rFonts w:ascii="Times New Roman" w:eastAsia="Times New Roman" w:hAnsi="Times New Roman"/>
          <w:i/>
          <w:sz w:val="28"/>
          <w:szCs w:val="28"/>
          <w:lang w:eastAsia="bg-BG"/>
        </w:rPr>
        <w:t>да</w:t>
      </w:r>
      <w:proofErr w:type="gramEnd"/>
      <w:r w:rsidRPr="006D5A3C">
        <w:rPr>
          <w:rFonts w:ascii="Times New Roman" w:eastAsia="Times New Roman" w:hAnsi="Times New Roman"/>
          <w:i/>
          <w:sz w:val="28"/>
          <w:szCs w:val="28"/>
          <w:lang w:eastAsia="bg-BG"/>
        </w:rPr>
        <w:t xml:space="preserve"> отмени присъдата или решението, да признае подсъдимия за невинен и му наложи административно наказание по съответния административен акт, когато деянието се наказва по административен ред в предвидените от Особената част на НК случаи или съставлява административно нарушение.“</w:t>
      </w:r>
      <w:r w:rsidRPr="006D5A3C">
        <w:rPr>
          <w:rFonts w:ascii="Times New Roman" w:eastAsia="Times New Roman" w:hAnsi="Times New Roman"/>
          <w:i/>
          <w:sz w:val="28"/>
          <w:szCs w:val="28"/>
          <w:lang w:val="bg-BG" w:eastAsia="bg-BG"/>
        </w:rPr>
        <w:t>.“</w:t>
      </w:r>
    </w:p>
    <w:p w:rsidR="003D5CD4" w:rsidRDefault="003D5CD4" w:rsidP="00D42EDF">
      <w:pPr>
        <w:widowControl w:val="0"/>
        <w:autoSpaceDE w:val="0"/>
        <w:autoSpaceDN w:val="0"/>
        <w:adjustRightInd w:val="0"/>
        <w:spacing w:after="0" w:line="240" w:lineRule="auto"/>
        <w:ind w:firstLine="1134"/>
        <w:jc w:val="center"/>
        <w:rPr>
          <w:rFonts w:ascii="Times New Roman" w:hAnsi="Times New Roman" w:cs="Times New Roman"/>
          <w:sz w:val="28"/>
          <w:szCs w:val="28"/>
          <w:lang w:val="bg-BG"/>
        </w:rPr>
      </w:pPr>
    </w:p>
    <w:p w:rsidR="00BE6169" w:rsidRPr="00BE6169" w:rsidRDefault="00BE6169" w:rsidP="00D42EDF">
      <w:pPr>
        <w:widowControl w:val="0"/>
        <w:autoSpaceDE w:val="0"/>
        <w:autoSpaceDN w:val="0"/>
        <w:adjustRightInd w:val="0"/>
        <w:spacing w:after="0" w:line="240" w:lineRule="auto"/>
        <w:ind w:firstLine="1134"/>
        <w:jc w:val="center"/>
        <w:rPr>
          <w:rFonts w:ascii="Times New Roman" w:hAnsi="Times New Roman" w:cs="Times New Roman"/>
          <w:sz w:val="28"/>
          <w:szCs w:val="28"/>
          <w:lang w:val="bg-BG"/>
        </w:rPr>
      </w:pPr>
      <w:r w:rsidRPr="00BE6169">
        <w:rPr>
          <w:rFonts w:ascii="Times New Roman" w:hAnsi="Times New Roman" w:cs="Times New Roman"/>
          <w:sz w:val="28"/>
          <w:szCs w:val="28"/>
          <w:lang w:val="bg-BG"/>
        </w:rPr>
        <w:t>ЗАКЛЮЧИТЕЛНИ РАЗПОРЕДБИ</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046143">
        <w:rPr>
          <w:rFonts w:ascii="Times New Roman" w:hAnsi="Times New Roman" w:cs="Times New Roman"/>
          <w:b/>
          <w:sz w:val="28"/>
          <w:szCs w:val="28"/>
          <w:lang w:val="bg-BG"/>
        </w:rPr>
        <w:t>§ 9.</w:t>
      </w:r>
      <w:r w:rsidRPr="00BE6169">
        <w:rPr>
          <w:rFonts w:ascii="Times New Roman" w:hAnsi="Times New Roman" w:cs="Times New Roman"/>
          <w:sz w:val="28"/>
          <w:szCs w:val="28"/>
          <w:lang w:val="bg-BG"/>
        </w:rPr>
        <w:t xml:space="preserve"> В Наказателния кодекс </w:t>
      </w:r>
      <w:r w:rsidRPr="00BE6169">
        <w:rPr>
          <w:rFonts w:ascii="Times New Roman" w:hAnsi="Times New Roman" w:cs="Times New Roman"/>
          <w:sz w:val="28"/>
          <w:szCs w:val="28"/>
        </w:rPr>
        <w:t xml:space="preserve">(обн., </w:t>
      </w:r>
      <w:proofErr w:type="gramStart"/>
      <w:r w:rsidRPr="00BE6169">
        <w:rPr>
          <w:rFonts w:ascii="Times New Roman" w:hAnsi="Times New Roman" w:cs="Times New Roman"/>
          <w:sz w:val="28"/>
          <w:szCs w:val="28"/>
        </w:rPr>
        <w:t>ДВ, бр.</w:t>
      </w:r>
      <w:proofErr w:type="gramEnd"/>
      <w:r w:rsidRPr="00BE6169">
        <w:rPr>
          <w:rFonts w:ascii="Times New Roman" w:hAnsi="Times New Roman" w:cs="Times New Roman"/>
          <w:sz w:val="28"/>
          <w:szCs w:val="28"/>
        </w:rPr>
        <w:t xml:space="preserve"> 26 от 1968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попр., бр. 29 от 1968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92 от 1969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26 и 27 от 1973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89 от 1974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95 от 1975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3 от 1977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54 от 1978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89 от 1979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28 от 1982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попр., бр. 31 от 1982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44 от 1984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41 и 79 от 1985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попр., бр. 80 от 1985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89 от 1986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попр., бр. 90 от 1986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37, 91 и 99 от 1989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10, 31 и 81 от 1990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 и 86 от 1991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попр., бр. 90 от 1991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105 от 1991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54 от 1992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10 от 1993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50 от 1995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Решение № 19 на Конституционния съд от 1995 г. – бр. 97 от 1995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102 от 1995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107 от 1996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62 и 85 от 1997 г.; Решение № 19 на Конституционния съд от 1997 г. – бр. 120 от 1997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83, 85, 132, 133 и 153 от 1998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7, 51 и 81 от 1999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21 и 51 от 2000 г.; Решение № 14 на Конституционния съд от 2000 г. – бр. 98 от 2000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41 и 101 от 2001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45 и 92 от 2002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26 и 103 от 2004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24, 43, 76, 86 и 88 от 2005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59, 75 и 102 от 2006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w:t>
      </w:r>
      <w:proofErr w:type="gramStart"/>
      <w:r w:rsidRPr="00BE6169">
        <w:rPr>
          <w:rFonts w:ascii="Times New Roman" w:hAnsi="Times New Roman" w:cs="Times New Roman"/>
          <w:sz w:val="28"/>
          <w:szCs w:val="28"/>
        </w:rPr>
        <w:t>38, 57, 64, 85, 89 и 94 от 2007 г, бр.</w:t>
      </w:r>
      <w:proofErr w:type="gramEnd"/>
      <w:r w:rsidRPr="00BE6169">
        <w:rPr>
          <w:rFonts w:ascii="Times New Roman" w:hAnsi="Times New Roman" w:cs="Times New Roman"/>
          <w:sz w:val="28"/>
          <w:szCs w:val="28"/>
        </w:rPr>
        <w:t xml:space="preserve"> 19, 67 и 102 от 2008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12, 23, 27, 32, 47, 80, 93 и 102 от 2009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26 и 32 от 2010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33 и 60 от 2011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19, 20 и 60 от 2012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17, 61 и 84 от 2013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w:t>
      </w:r>
      <w:proofErr w:type="gramStart"/>
      <w:r w:rsidRPr="00BE6169">
        <w:rPr>
          <w:rFonts w:ascii="Times New Roman" w:hAnsi="Times New Roman" w:cs="Times New Roman"/>
          <w:sz w:val="28"/>
          <w:szCs w:val="28"/>
        </w:rPr>
        <w:t>19, 53 и 107 от 2014 г. и бр.</w:t>
      </w:r>
      <w:proofErr w:type="gramEnd"/>
      <w:r w:rsidRPr="00BE6169">
        <w:rPr>
          <w:rFonts w:ascii="Times New Roman" w:hAnsi="Times New Roman" w:cs="Times New Roman"/>
          <w:sz w:val="28"/>
          <w:szCs w:val="28"/>
        </w:rPr>
        <w:t xml:space="preserve"> </w:t>
      </w:r>
      <w:proofErr w:type="gramStart"/>
      <w:r w:rsidRPr="00BE6169">
        <w:rPr>
          <w:rFonts w:ascii="Times New Roman" w:hAnsi="Times New Roman" w:cs="Times New Roman"/>
          <w:sz w:val="28"/>
          <w:szCs w:val="28"/>
        </w:rPr>
        <w:t>14, 24, 41</w:t>
      </w:r>
      <w:r w:rsidRPr="00BE6169">
        <w:rPr>
          <w:rFonts w:ascii="Times New Roman" w:hAnsi="Times New Roman" w:cs="Times New Roman"/>
          <w:sz w:val="28"/>
          <w:szCs w:val="28"/>
          <w:lang w:val="bg-BG"/>
        </w:rPr>
        <w:t>,</w:t>
      </w:r>
      <w:r w:rsidRPr="00BE6169">
        <w:rPr>
          <w:rFonts w:ascii="Times New Roman" w:hAnsi="Times New Roman" w:cs="Times New Roman"/>
          <w:sz w:val="28"/>
          <w:szCs w:val="28"/>
        </w:rPr>
        <w:t xml:space="preserve"> 74 </w:t>
      </w:r>
      <w:r w:rsidRPr="00BE6169">
        <w:rPr>
          <w:rFonts w:ascii="Times New Roman" w:hAnsi="Times New Roman" w:cs="Times New Roman"/>
          <w:sz w:val="28"/>
          <w:szCs w:val="28"/>
          <w:lang w:val="bg-BG"/>
        </w:rPr>
        <w:t xml:space="preserve">и 102 </w:t>
      </w:r>
      <w:r w:rsidRPr="00BE6169">
        <w:rPr>
          <w:rFonts w:ascii="Times New Roman" w:hAnsi="Times New Roman" w:cs="Times New Roman"/>
          <w:sz w:val="28"/>
          <w:szCs w:val="28"/>
        </w:rPr>
        <w:t>от 2015 г.)</w:t>
      </w:r>
      <w:proofErr w:type="gramEnd"/>
      <w:r w:rsidRPr="00BE6169">
        <w:rPr>
          <w:rFonts w:ascii="Times New Roman" w:hAnsi="Times New Roman" w:cs="Times New Roman"/>
          <w:sz w:val="28"/>
          <w:szCs w:val="28"/>
          <w:lang w:val="bg-BG"/>
        </w:rPr>
        <w:t xml:space="preserve"> в чл. 424 ал. 1 се изменя така:</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lastRenderedPageBreak/>
        <w:t>„(1) Когато в досъдебното производство прокурорът установи, че деянието съставлява престъпление, което в предвидените в особената част на Наказателния кодекс случаи се наказва по административен ред, изпраща делото на съответния орган за прилагане на разпоредбите на Закона за административните нарушения и наказания.“</w:t>
      </w:r>
    </w:p>
    <w:p w:rsid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CD5F61" w:rsidRDefault="00CD5F61" w:rsidP="00CD5F61">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74" w:history="1">
        <w:r w:rsidRPr="0097445E">
          <w:rPr>
            <w:rStyle w:val="Hyperlink"/>
            <w:rFonts w:ascii="Times New Roman" w:hAnsi="Times New Roman"/>
            <w:b/>
            <w:bCs/>
            <w:i/>
            <w:iCs/>
            <w:color w:val="auto"/>
            <w:sz w:val="28"/>
            <w:szCs w:val="28"/>
          </w:rPr>
          <w:t>Свилен Иванов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75" w:history="1">
        <w:r w:rsidRPr="0097445E">
          <w:rPr>
            <w:rStyle w:val="Hyperlink"/>
            <w:rFonts w:ascii="Times New Roman" w:hAnsi="Times New Roman"/>
            <w:b/>
            <w:bCs/>
            <w:i/>
            <w:iCs/>
            <w:color w:val="auto"/>
            <w:sz w:val="28"/>
            <w:szCs w:val="28"/>
          </w:rPr>
          <w:t>Явор Хайтов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76" w:history="1">
        <w:r w:rsidRPr="0097445E">
          <w:rPr>
            <w:rStyle w:val="Hyperlink"/>
            <w:rFonts w:ascii="Times New Roman" w:hAnsi="Times New Roman"/>
            <w:b/>
            <w:bCs/>
            <w:i/>
            <w:iCs/>
            <w:color w:val="auto"/>
            <w:sz w:val="28"/>
            <w:szCs w:val="28"/>
          </w:rPr>
          <w:t>Анна Александрова</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77" w:history="1">
        <w:r w:rsidRPr="0097445E">
          <w:rPr>
            <w:rStyle w:val="Hyperlink"/>
            <w:rFonts w:ascii="Times New Roman" w:hAnsi="Times New Roman"/>
            <w:b/>
            <w:bCs/>
            <w:i/>
            <w:iCs/>
            <w:color w:val="auto"/>
            <w:sz w:val="28"/>
            <w:szCs w:val="28"/>
          </w:rPr>
          <w:t>Христиан Митев</w:t>
        </w:r>
        <w:r w:rsidRPr="0097445E">
          <w:rPr>
            <w:rStyle w:val="Hyperlink"/>
            <w:rFonts w:ascii="Times New Roman" w:hAnsi="Times New Roman"/>
            <w:b/>
            <w:bCs/>
            <w:i/>
            <w:iCs/>
            <w:color w:val="auto"/>
            <w:sz w:val="28"/>
            <w:szCs w:val="28"/>
            <w:lang w:val="bg-BG"/>
          </w:rPr>
          <w:t>,</w:t>
        </w:r>
        <w:r w:rsidRPr="0097445E">
          <w:rPr>
            <w:rStyle w:val="Hyperlink"/>
            <w:rFonts w:ascii="Times New Roman" w:hAnsi="Times New Roman"/>
            <w:b/>
            <w:bCs/>
            <w:i/>
            <w:iCs/>
            <w:color w:val="auto"/>
            <w:sz w:val="28"/>
            <w:szCs w:val="28"/>
          </w:rPr>
          <w:t xml:space="preserve"> </w:t>
        </w:r>
      </w:hyperlink>
      <w:hyperlink r:id="rId78" w:history="1">
        <w:r w:rsidRPr="0097445E">
          <w:rPr>
            <w:rStyle w:val="Hyperlink"/>
            <w:rFonts w:ascii="Times New Roman" w:hAnsi="Times New Roman"/>
            <w:b/>
            <w:bCs/>
            <w:i/>
            <w:iCs/>
            <w:color w:val="auto"/>
            <w:sz w:val="28"/>
            <w:szCs w:val="28"/>
          </w:rPr>
          <w:t>Петър Славов</w:t>
        </w:r>
      </w:hyperlink>
      <w:r w:rsidRPr="00656646">
        <w:rPr>
          <w:rFonts w:ascii="Times New Roman" w:hAnsi="Times New Roman"/>
          <w:b/>
          <w:bCs/>
          <w:i/>
          <w:iCs/>
          <w:sz w:val="28"/>
          <w:szCs w:val="28"/>
          <w:u w:val="single"/>
          <w:lang w:val="bg-BG"/>
        </w:rPr>
        <w:t>:</w:t>
      </w:r>
    </w:p>
    <w:p w:rsidR="00CD5F61" w:rsidRPr="00CD5F61" w:rsidRDefault="00CD5F61" w:rsidP="00CD5F6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CD5F61">
        <w:rPr>
          <w:rFonts w:ascii="Times New Roman" w:hAnsi="Times New Roman" w:cs="Times New Roman"/>
          <w:i/>
          <w:sz w:val="28"/>
          <w:szCs w:val="28"/>
          <w:lang w:val="bg-BG"/>
        </w:rPr>
        <w:t>Параграф 9 се изменя така:</w:t>
      </w:r>
    </w:p>
    <w:p w:rsidR="00CD5F61" w:rsidRPr="00CD5F61" w:rsidRDefault="00CD5F61" w:rsidP="00CD5F6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CD5F61">
        <w:rPr>
          <w:rFonts w:ascii="Times New Roman" w:hAnsi="Times New Roman" w:cs="Times New Roman"/>
          <w:i/>
          <w:sz w:val="28"/>
          <w:szCs w:val="28"/>
          <w:lang w:val="bg-BG"/>
        </w:rPr>
        <w:t xml:space="preserve">„§ 9. В Наказателния кодекс </w:t>
      </w:r>
      <w:r w:rsidRPr="00CD5F61">
        <w:rPr>
          <w:rFonts w:ascii="Times New Roman" w:hAnsi="Times New Roman" w:cs="Times New Roman"/>
          <w:i/>
          <w:sz w:val="28"/>
          <w:szCs w:val="28"/>
        </w:rPr>
        <w:t xml:space="preserve">(обн., </w:t>
      </w:r>
      <w:proofErr w:type="gramStart"/>
      <w:r w:rsidRPr="00CD5F61">
        <w:rPr>
          <w:rFonts w:ascii="Times New Roman" w:hAnsi="Times New Roman" w:cs="Times New Roman"/>
          <w:i/>
          <w:sz w:val="28"/>
          <w:szCs w:val="28"/>
        </w:rPr>
        <w:t>ДВ, бр.</w:t>
      </w:r>
      <w:proofErr w:type="gramEnd"/>
      <w:r w:rsidRPr="00CD5F61">
        <w:rPr>
          <w:rFonts w:ascii="Times New Roman" w:hAnsi="Times New Roman" w:cs="Times New Roman"/>
          <w:i/>
          <w:sz w:val="28"/>
          <w:szCs w:val="28"/>
        </w:rPr>
        <w:t xml:space="preserve"> 26 от 1968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попр., бр. 29 от 1968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92 от 1969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26 и 27 от 1973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89 от 1974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95 от 1975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3 от 1977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54 от 1978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89 от 1979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28 от 1982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попр., бр. 31 от 1982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44 от 1984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41 и 79 от 1985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попр., бр. 80 от 1985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89 от 1986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попр., бр. 90 от 1986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37, 91 и 99 от 1989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10, 31 и 81 от 1990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 и 86 от 1991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попр., бр. 90 от 1991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105 от 1991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54 от 1992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10 от 1993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50 от 1995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Решение № 19 на Конституционния съд от 1995 г. – бр. 97 от 1995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102 от 1995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107 от 1996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62 и 85 от 1997 г.; Решение № 19 на Конституционния съд от 1997 г. – бр. 120 от 1997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83, 85, 132, 133 и 153 от 1998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7, 51 и 81 от 1999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21 и 51 от 2000 г.; Решение № 14 на Конституционния съд от 2000 г. – бр. 98 от 2000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изм., бр. 41 и 101 от 2001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45 и 92 от 2002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26 и 103 от 2004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24, 43, 76, 86 и 88 от 2005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59, 75 и 102 от 2006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w:t>
      </w:r>
      <w:proofErr w:type="gramStart"/>
      <w:r w:rsidRPr="00CD5F61">
        <w:rPr>
          <w:rFonts w:ascii="Times New Roman" w:hAnsi="Times New Roman" w:cs="Times New Roman"/>
          <w:i/>
          <w:sz w:val="28"/>
          <w:szCs w:val="28"/>
        </w:rPr>
        <w:t>38, 57, 64, 85, 89 и 94 от 2007 г, бр.</w:t>
      </w:r>
      <w:proofErr w:type="gramEnd"/>
      <w:r w:rsidRPr="00CD5F61">
        <w:rPr>
          <w:rFonts w:ascii="Times New Roman" w:hAnsi="Times New Roman" w:cs="Times New Roman"/>
          <w:i/>
          <w:sz w:val="28"/>
          <w:szCs w:val="28"/>
        </w:rPr>
        <w:t xml:space="preserve"> 19, 67 и 102 от 2008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12, 23, 27, 32, 47, 80, 93 и 102 от 2009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26 и 32 от 2010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33 и 60 от 2011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19, 20 и 60 от 2012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17, 61 и 84 от 2013 </w:t>
      </w:r>
      <w:proofErr w:type="gramStart"/>
      <w:r w:rsidRPr="00CD5F61">
        <w:rPr>
          <w:rFonts w:ascii="Times New Roman" w:hAnsi="Times New Roman" w:cs="Times New Roman"/>
          <w:i/>
          <w:sz w:val="28"/>
          <w:szCs w:val="28"/>
        </w:rPr>
        <w:t>г.,</w:t>
      </w:r>
      <w:proofErr w:type="gramEnd"/>
      <w:r w:rsidRPr="00CD5F61">
        <w:rPr>
          <w:rFonts w:ascii="Times New Roman" w:hAnsi="Times New Roman" w:cs="Times New Roman"/>
          <w:i/>
          <w:sz w:val="28"/>
          <w:szCs w:val="28"/>
        </w:rPr>
        <w:t xml:space="preserve"> бр. </w:t>
      </w:r>
      <w:proofErr w:type="gramStart"/>
      <w:r w:rsidRPr="00CD5F61">
        <w:rPr>
          <w:rFonts w:ascii="Times New Roman" w:hAnsi="Times New Roman" w:cs="Times New Roman"/>
          <w:i/>
          <w:sz w:val="28"/>
          <w:szCs w:val="28"/>
        </w:rPr>
        <w:t>19, 53 и 107 от 2014 г. и бр.</w:t>
      </w:r>
      <w:proofErr w:type="gramEnd"/>
      <w:r w:rsidRPr="00CD5F61">
        <w:rPr>
          <w:rFonts w:ascii="Times New Roman" w:hAnsi="Times New Roman" w:cs="Times New Roman"/>
          <w:i/>
          <w:sz w:val="28"/>
          <w:szCs w:val="28"/>
        </w:rPr>
        <w:t xml:space="preserve"> </w:t>
      </w:r>
      <w:proofErr w:type="gramStart"/>
      <w:r w:rsidRPr="00CD5F61">
        <w:rPr>
          <w:rFonts w:ascii="Times New Roman" w:hAnsi="Times New Roman" w:cs="Times New Roman"/>
          <w:i/>
          <w:sz w:val="28"/>
          <w:szCs w:val="28"/>
        </w:rPr>
        <w:t>14, 24, 41</w:t>
      </w:r>
      <w:r w:rsidRPr="00CD5F61">
        <w:rPr>
          <w:rFonts w:ascii="Times New Roman" w:hAnsi="Times New Roman" w:cs="Times New Roman"/>
          <w:i/>
          <w:sz w:val="28"/>
          <w:szCs w:val="28"/>
          <w:lang w:val="bg-BG"/>
        </w:rPr>
        <w:t>,</w:t>
      </w:r>
      <w:r w:rsidRPr="00CD5F61">
        <w:rPr>
          <w:rFonts w:ascii="Times New Roman" w:hAnsi="Times New Roman" w:cs="Times New Roman"/>
          <w:i/>
          <w:sz w:val="28"/>
          <w:szCs w:val="28"/>
        </w:rPr>
        <w:t xml:space="preserve"> 74 </w:t>
      </w:r>
      <w:r w:rsidRPr="00CD5F61">
        <w:rPr>
          <w:rFonts w:ascii="Times New Roman" w:hAnsi="Times New Roman" w:cs="Times New Roman"/>
          <w:i/>
          <w:sz w:val="28"/>
          <w:szCs w:val="28"/>
          <w:lang w:val="bg-BG"/>
        </w:rPr>
        <w:t xml:space="preserve">и 102 </w:t>
      </w:r>
      <w:r w:rsidRPr="00CD5F61">
        <w:rPr>
          <w:rFonts w:ascii="Times New Roman" w:hAnsi="Times New Roman" w:cs="Times New Roman"/>
          <w:i/>
          <w:sz w:val="28"/>
          <w:szCs w:val="28"/>
        </w:rPr>
        <w:t>от 2015 г.)</w:t>
      </w:r>
      <w:proofErr w:type="gramEnd"/>
      <w:r w:rsidRPr="00CD5F61">
        <w:rPr>
          <w:rFonts w:ascii="Times New Roman" w:hAnsi="Times New Roman" w:cs="Times New Roman"/>
          <w:i/>
          <w:sz w:val="28"/>
          <w:szCs w:val="28"/>
          <w:lang w:val="bg-BG"/>
        </w:rPr>
        <w:t xml:space="preserve"> в чл. 424 се правят следните изменения и допълнения:</w:t>
      </w:r>
    </w:p>
    <w:p w:rsidR="00CD5F61" w:rsidRPr="00CD5F61" w:rsidRDefault="00CD5F61" w:rsidP="00CD5F6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CD5F61">
        <w:rPr>
          <w:rFonts w:ascii="Times New Roman" w:hAnsi="Times New Roman" w:cs="Times New Roman"/>
          <w:i/>
          <w:sz w:val="28"/>
          <w:szCs w:val="28"/>
          <w:lang w:val="bg-BG"/>
        </w:rPr>
        <w:t>1. Създава се нова ал. 2:</w:t>
      </w:r>
    </w:p>
    <w:p w:rsidR="00CD5F61" w:rsidRPr="00CD5F61" w:rsidRDefault="00CD5F61" w:rsidP="00CD5F6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CD5F61">
        <w:rPr>
          <w:rFonts w:ascii="Times New Roman" w:hAnsi="Times New Roman" w:cs="Times New Roman"/>
          <w:i/>
          <w:sz w:val="28"/>
          <w:szCs w:val="28"/>
          <w:lang w:val="bg-BG"/>
        </w:rPr>
        <w:t>„(2) Когато в досъдебното производство прокурорът установи, че деянието, за което са предприети действия по реда на чл. 220а от НПК, не съставлява престъпление, изпраща материалите на съответния орган, издал отмененото наказателно постановление по възобновеното административнонаказателно производство с характер на наказателно, за налагане на административно наказание. В акта за прекратяване прокурорът се произнася и дали извършеното деяние съставлява административно нарушение.“</w:t>
      </w:r>
    </w:p>
    <w:p w:rsidR="00CD5F61" w:rsidRPr="00CD5F61" w:rsidRDefault="00CD5F61" w:rsidP="00CD5F61">
      <w:pPr>
        <w:widowControl w:val="0"/>
        <w:autoSpaceDE w:val="0"/>
        <w:autoSpaceDN w:val="0"/>
        <w:adjustRightInd w:val="0"/>
        <w:spacing w:after="0" w:line="240" w:lineRule="auto"/>
        <w:ind w:firstLine="1134"/>
        <w:jc w:val="both"/>
        <w:rPr>
          <w:rFonts w:ascii="Times New Roman" w:hAnsi="Times New Roman" w:cs="Times New Roman"/>
          <w:i/>
          <w:sz w:val="28"/>
          <w:szCs w:val="28"/>
          <w:lang w:val="bg-BG"/>
        </w:rPr>
      </w:pPr>
      <w:r w:rsidRPr="00CD5F61">
        <w:rPr>
          <w:rFonts w:ascii="Times New Roman" w:hAnsi="Times New Roman" w:cs="Times New Roman"/>
          <w:i/>
          <w:sz w:val="28"/>
          <w:szCs w:val="28"/>
          <w:lang w:val="bg-BG"/>
        </w:rPr>
        <w:t>2. Досегашните ал. 2 – 8 стават съответно ал. 3 – 9.“</w:t>
      </w:r>
    </w:p>
    <w:p w:rsidR="00CD5F61" w:rsidRPr="00BE6169" w:rsidRDefault="00CD5F61"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046143">
        <w:rPr>
          <w:rFonts w:ascii="Times New Roman" w:hAnsi="Times New Roman" w:cs="Times New Roman"/>
          <w:b/>
          <w:sz w:val="28"/>
          <w:szCs w:val="28"/>
          <w:lang w:val="bg-BG"/>
        </w:rPr>
        <w:t>§ 10.</w:t>
      </w:r>
      <w:r w:rsidRPr="00BE6169">
        <w:rPr>
          <w:rFonts w:ascii="Times New Roman" w:hAnsi="Times New Roman" w:cs="Times New Roman"/>
          <w:sz w:val="28"/>
          <w:szCs w:val="28"/>
          <w:lang w:val="bg-BG"/>
        </w:rPr>
        <w:t xml:space="preserve"> В Закона за административните нарушения и наказания</w:t>
      </w:r>
      <w:bookmarkStart w:id="1" w:name="to_paragraph_id27874105"/>
      <w:bookmarkEnd w:id="1"/>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обн., </w:t>
      </w:r>
      <w:proofErr w:type="gramStart"/>
      <w:r w:rsidRPr="00BE6169">
        <w:rPr>
          <w:rFonts w:ascii="Times New Roman" w:hAnsi="Times New Roman" w:cs="Times New Roman"/>
          <w:sz w:val="28"/>
          <w:szCs w:val="28"/>
        </w:rPr>
        <w:t>ДВ, бр.</w:t>
      </w:r>
      <w:proofErr w:type="gramEnd"/>
      <w:r w:rsidRPr="00BE6169">
        <w:rPr>
          <w:rFonts w:ascii="Times New Roman" w:hAnsi="Times New Roman" w:cs="Times New Roman"/>
          <w:sz w:val="28"/>
          <w:szCs w:val="28"/>
        </w:rPr>
        <w:t xml:space="preserve"> 92 от 1969</w:t>
      </w:r>
      <w:bookmarkStart w:id="2" w:name="_GoBack"/>
      <w:bookmarkEnd w:id="2"/>
      <w:r w:rsidRPr="00BE6169">
        <w:rPr>
          <w:rFonts w:ascii="Times New Roman" w:hAnsi="Times New Roman" w:cs="Times New Roman"/>
          <w:sz w:val="28"/>
          <w:szCs w:val="28"/>
        </w:rPr>
        <w:t xml:space="preserve">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изм., бр. 54 от</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1978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28 от 1982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28 и 101 от 1983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бр. 89 от 1986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24 от 1987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94 от</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1990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105 от 1991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59 от 1992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бр. 102 от 1995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12 и 110 от 1996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lastRenderedPageBreak/>
        <w:t xml:space="preserve">бр. 11, 15, 59, 85 и 89 от 1998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51, 67 и</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114 от 1999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92 от 2000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25, 61 и</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101 от 2002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96 от 2004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39 и 79 от</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2005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30, 33, 69 и 108 от 2006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51,</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59 и 97 от 2007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12, 27 и 32 от 2009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бр. 10, 33, 39, 60 и 77 от 2011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19, 54</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 xml:space="preserve">и 77 от 2012 </w:t>
      </w:r>
      <w:proofErr w:type="gramStart"/>
      <w:r w:rsidRPr="00BE6169">
        <w:rPr>
          <w:rFonts w:ascii="Times New Roman" w:hAnsi="Times New Roman" w:cs="Times New Roman"/>
          <w:sz w:val="28"/>
          <w:szCs w:val="28"/>
        </w:rPr>
        <w:t>г.,</w:t>
      </w:r>
      <w:proofErr w:type="gramEnd"/>
      <w:r w:rsidRPr="00BE6169">
        <w:rPr>
          <w:rFonts w:ascii="Times New Roman" w:hAnsi="Times New Roman" w:cs="Times New Roman"/>
          <w:sz w:val="28"/>
          <w:szCs w:val="28"/>
        </w:rPr>
        <w:t xml:space="preserve"> бр. 17 от 2013 </w:t>
      </w:r>
      <w:proofErr w:type="gramStart"/>
      <w:r w:rsidRPr="00BE6169">
        <w:rPr>
          <w:rFonts w:ascii="Times New Roman" w:hAnsi="Times New Roman" w:cs="Times New Roman"/>
          <w:sz w:val="28"/>
          <w:szCs w:val="28"/>
        </w:rPr>
        <w:t>г.</w:t>
      </w:r>
      <w:r w:rsidRPr="00BE6169">
        <w:rPr>
          <w:rFonts w:ascii="Times New Roman" w:hAnsi="Times New Roman" w:cs="Times New Roman"/>
          <w:sz w:val="28"/>
          <w:szCs w:val="28"/>
          <w:lang w:val="bg-BG"/>
        </w:rPr>
        <w:t>,</w:t>
      </w:r>
      <w:proofErr w:type="gramEnd"/>
      <w:r w:rsidRPr="00BE6169">
        <w:rPr>
          <w:rFonts w:ascii="Times New Roman" w:hAnsi="Times New Roman" w:cs="Times New Roman"/>
          <w:sz w:val="28"/>
          <w:szCs w:val="28"/>
        </w:rPr>
        <w:t xml:space="preserve"> бр. </w:t>
      </w:r>
      <w:proofErr w:type="gramStart"/>
      <w:r w:rsidRPr="00BE6169">
        <w:rPr>
          <w:rFonts w:ascii="Times New Roman" w:hAnsi="Times New Roman" w:cs="Times New Roman"/>
          <w:sz w:val="28"/>
          <w:szCs w:val="28"/>
        </w:rPr>
        <w:t>98 и</w:t>
      </w:r>
      <w:r w:rsidRPr="00BE6169">
        <w:rPr>
          <w:rFonts w:ascii="Times New Roman" w:hAnsi="Times New Roman" w:cs="Times New Roman"/>
          <w:sz w:val="28"/>
          <w:szCs w:val="28"/>
          <w:lang w:val="bg-BG"/>
        </w:rPr>
        <w:t xml:space="preserve"> </w:t>
      </w:r>
      <w:r w:rsidRPr="00BE6169">
        <w:rPr>
          <w:rFonts w:ascii="Times New Roman" w:hAnsi="Times New Roman" w:cs="Times New Roman"/>
          <w:sz w:val="28"/>
          <w:szCs w:val="28"/>
        </w:rPr>
        <w:t>107 от 2014 г.</w:t>
      </w:r>
      <w:r w:rsidRPr="00BE6169">
        <w:rPr>
          <w:rFonts w:ascii="Times New Roman" w:hAnsi="Times New Roman" w:cs="Times New Roman"/>
          <w:sz w:val="28"/>
          <w:szCs w:val="28"/>
          <w:lang w:val="bg-BG"/>
        </w:rPr>
        <w:t xml:space="preserve"> и бр.</w:t>
      </w:r>
      <w:proofErr w:type="gramEnd"/>
      <w:r w:rsidRPr="00BE6169">
        <w:rPr>
          <w:rFonts w:ascii="Times New Roman" w:hAnsi="Times New Roman" w:cs="Times New Roman"/>
          <w:sz w:val="28"/>
          <w:szCs w:val="28"/>
          <w:lang w:val="bg-BG"/>
        </w:rPr>
        <w:t xml:space="preserve"> 81 от 2015 г.) се правят следните изменения и допълнения:</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1. В чл. 70 се създава буква „д”:</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 xml:space="preserve">„д) се установи, че административнонаказващият орган е нарушил задълженията си по чл. 33, ал. </w:t>
      </w:r>
      <w:smartTag w:uri="urn:schemas-microsoft-com:office:smarttags" w:element="metricconverter">
        <w:smartTagPr>
          <w:attr w:name="ProductID" w:val="2”"/>
        </w:smartTagPr>
        <w:r w:rsidRPr="00BE6169">
          <w:rPr>
            <w:rFonts w:ascii="Times New Roman" w:hAnsi="Times New Roman" w:cs="Times New Roman"/>
            <w:sz w:val="28"/>
            <w:szCs w:val="28"/>
            <w:lang w:val="bg-BG"/>
          </w:rPr>
          <w:t>2”</w:t>
        </w:r>
      </w:smartTag>
      <w:r w:rsidRPr="00BE6169">
        <w:rPr>
          <w:rFonts w:ascii="Times New Roman" w:hAnsi="Times New Roman" w:cs="Times New Roman"/>
          <w:sz w:val="28"/>
          <w:szCs w:val="28"/>
          <w:lang w:val="bg-BG"/>
        </w:rPr>
        <w:t>.</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2. В чл. 71 съюзът „а“ след думите „влизане в сила на присъдата“ се заличава, а след думите „решението или определението“ се поставя запетая и се добавя „а в случаите на буква „д“ – в едномесечен срок от спиране на наказателното производство по чл. 25, т. 4 от Наказателно-процесуалния кодекс“.</w:t>
      </w:r>
    </w:p>
    <w:p w:rsidR="00BE6169" w:rsidRPr="00BE6169" w:rsidRDefault="00BE6169" w:rsidP="00BE6169">
      <w:pPr>
        <w:widowControl w:val="0"/>
        <w:autoSpaceDE w:val="0"/>
        <w:autoSpaceDN w:val="0"/>
        <w:adjustRightInd w:val="0"/>
        <w:spacing w:after="0" w:line="240" w:lineRule="auto"/>
        <w:ind w:firstLine="1134"/>
        <w:jc w:val="both"/>
        <w:rPr>
          <w:rFonts w:ascii="Times New Roman" w:hAnsi="Times New Roman" w:cs="Times New Roman"/>
          <w:sz w:val="28"/>
          <w:szCs w:val="28"/>
          <w:lang w:val="bg-BG"/>
        </w:rPr>
      </w:pPr>
      <w:r w:rsidRPr="00BE6169">
        <w:rPr>
          <w:rFonts w:ascii="Times New Roman" w:hAnsi="Times New Roman" w:cs="Times New Roman"/>
          <w:sz w:val="28"/>
          <w:szCs w:val="28"/>
          <w:lang w:val="bg-BG"/>
        </w:rPr>
        <w:t>3. В чл. 72 след думите „от окръжния прокурор”, се поставя запетая и се добавя „а в случаите по чл. 70, б. „д” – от съответния прокурор”</w:t>
      </w:r>
      <w:r w:rsidRPr="00BE6169">
        <w:rPr>
          <w:rFonts w:ascii="Times New Roman" w:hAnsi="Times New Roman" w:cs="Times New Roman"/>
          <w:i/>
          <w:sz w:val="28"/>
          <w:szCs w:val="28"/>
          <w:lang w:val="bg-BG"/>
        </w:rPr>
        <w:t>.</w:t>
      </w:r>
    </w:p>
    <w:p w:rsidR="00B90DDC" w:rsidRDefault="00B90DDC" w:rsidP="00B90DDC">
      <w:pPr>
        <w:ind w:firstLine="720"/>
        <w:jc w:val="both"/>
        <w:rPr>
          <w:rFonts w:ascii="Times New Roman" w:hAnsi="Times New Roman" w:cs="Times New Roman"/>
          <w:b/>
          <w:bCs/>
          <w:sz w:val="28"/>
          <w:szCs w:val="28"/>
          <w:u w:val="single"/>
          <w:lang w:val="bg-BG"/>
        </w:rPr>
      </w:pPr>
    </w:p>
    <w:p w:rsidR="00091F09" w:rsidRDefault="00091F09" w:rsidP="00091F09">
      <w:pPr>
        <w:spacing w:after="0" w:line="240" w:lineRule="auto"/>
        <w:ind w:firstLine="1134"/>
        <w:jc w:val="both"/>
        <w:rPr>
          <w:rFonts w:ascii="Times New Roman" w:hAnsi="Times New Roman"/>
          <w:b/>
          <w:bCs/>
          <w:i/>
          <w:iCs/>
          <w:sz w:val="28"/>
          <w:szCs w:val="28"/>
          <w:u w:val="single"/>
        </w:rPr>
      </w:pPr>
      <w:r w:rsidRPr="00656646">
        <w:rPr>
          <w:rFonts w:ascii="Times New Roman" w:hAnsi="Times New Roman"/>
          <w:b/>
          <w:bCs/>
          <w:i/>
          <w:iCs/>
          <w:sz w:val="28"/>
          <w:szCs w:val="28"/>
          <w:u w:val="single"/>
          <w:lang w:val="bg-BG"/>
        </w:rPr>
        <w:t xml:space="preserve">Предложение от нар. пр. </w:t>
      </w:r>
      <w:hyperlink r:id="rId79" w:history="1">
        <w:r w:rsidRPr="00B822CC">
          <w:rPr>
            <w:rStyle w:val="Hyperlink"/>
            <w:rFonts w:ascii="Times New Roman" w:hAnsi="Times New Roman"/>
            <w:b/>
            <w:bCs/>
            <w:i/>
            <w:iCs/>
            <w:color w:val="auto"/>
            <w:sz w:val="28"/>
            <w:szCs w:val="28"/>
          </w:rPr>
          <w:t>Димитър Лазаров</w:t>
        </w:r>
        <w:r w:rsidRPr="00B822CC">
          <w:rPr>
            <w:rStyle w:val="Hyperlink"/>
            <w:rFonts w:ascii="Times New Roman" w:hAnsi="Times New Roman"/>
            <w:b/>
            <w:bCs/>
            <w:i/>
            <w:iCs/>
            <w:color w:val="auto"/>
            <w:sz w:val="28"/>
            <w:szCs w:val="28"/>
            <w:lang w:val="bg-BG"/>
          </w:rPr>
          <w:t xml:space="preserve">, </w:t>
        </w:r>
      </w:hyperlink>
      <w:hyperlink r:id="rId80" w:history="1">
        <w:r w:rsidRPr="00B822CC">
          <w:rPr>
            <w:rStyle w:val="Hyperlink"/>
            <w:rFonts w:ascii="Times New Roman" w:hAnsi="Times New Roman"/>
            <w:b/>
            <w:bCs/>
            <w:i/>
            <w:iCs/>
            <w:color w:val="auto"/>
            <w:sz w:val="28"/>
            <w:szCs w:val="28"/>
          </w:rPr>
          <w:t>Кирил Калфин</w:t>
        </w:r>
        <w:r w:rsidRPr="00B822CC">
          <w:rPr>
            <w:rStyle w:val="Hyperlink"/>
            <w:rFonts w:ascii="Times New Roman" w:hAnsi="Times New Roman"/>
            <w:b/>
            <w:bCs/>
            <w:i/>
            <w:iCs/>
            <w:color w:val="auto"/>
            <w:sz w:val="28"/>
            <w:szCs w:val="28"/>
            <w:lang w:val="bg-BG"/>
          </w:rPr>
          <w:t xml:space="preserve">, </w:t>
        </w:r>
      </w:hyperlink>
      <w:hyperlink r:id="rId81" w:history="1">
        <w:r w:rsidRPr="00B822CC">
          <w:rPr>
            <w:rStyle w:val="Hyperlink"/>
            <w:rFonts w:ascii="Times New Roman" w:hAnsi="Times New Roman"/>
            <w:b/>
            <w:bCs/>
            <w:i/>
            <w:iCs/>
            <w:color w:val="auto"/>
            <w:sz w:val="28"/>
            <w:szCs w:val="28"/>
          </w:rPr>
          <w:t>Емил Симеонов</w:t>
        </w:r>
        <w:r w:rsidRPr="00B822CC">
          <w:rPr>
            <w:rStyle w:val="Hyperlink"/>
            <w:rFonts w:ascii="Times New Roman" w:hAnsi="Times New Roman"/>
            <w:b/>
            <w:bCs/>
            <w:i/>
            <w:iCs/>
            <w:color w:val="auto"/>
            <w:sz w:val="28"/>
            <w:szCs w:val="28"/>
            <w:lang w:val="bg-BG"/>
          </w:rPr>
          <w:t xml:space="preserve"> и</w:t>
        </w:r>
        <w:r w:rsidRPr="00B822CC">
          <w:rPr>
            <w:rStyle w:val="Hyperlink"/>
            <w:rFonts w:ascii="Times New Roman" w:hAnsi="Times New Roman"/>
            <w:b/>
            <w:bCs/>
            <w:i/>
            <w:iCs/>
            <w:color w:val="auto"/>
            <w:sz w:val="28"/>
            <w:szCs w:val="28"/>
          </w:rPr>
          <w:t xml:space="preserve"> </w:t>
        </w:r>
      </w:hyperlink>
      <w:r>
        <w:rPr>
          <w:rFonts w:ascii="Times New Roman" w:hAnsi="Times New Roman"/>
          <w:b/>
          <w:bCs/>
          <w:i/>
          <w:iCs/>
          <w:sz w:val="28"/>
          <w:szCs w:val="28"/>
          <w:u w:val="single"/>
        </w:rPr>
        <w:t>Данаил Кирилов</w:t>
      </w:r>
      <w:r w:rsidRPr="00656646">
        <w:rPr>
          <w:rFonts w:ascii="Times New Roman" w:hAnsi="Times New Roman"/>
          <w:b/>
          <w:bCs/>
          <w:i/>
          <w:iCs/>
          <w:sz w:val="28"/>
          <w:szCs w:val="28"/>
          <w:u w:val="single"/>
          <w:lang w:val="bg-BG"/>
        </w:rPr>
        <w:t>:</w:t>
      </w:r>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val="bg-BG" w:eastAsia="bg-BG"/>
        </w:rPr>
      </w:pPr>
      <w:r w:rsidRPr="00091F09">
        <w:rPr>
          <w:rFonts w:ascii="Times New Roman" w:eastAsia="Times New Roman" w:hAnsi="Times New Roman"/>
          <w:i/>
          <w:sz w:val="28"/>
          <w:szCs w:val="28"/>
          <w:lang w:val="bg-BG" w:eastAsia="bg-BG"/>
        </w:rPr>
        <w:t>Параграф 10 се изменя така:</w:t>
      </w:r>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val="bg-BG" w:eastAsia="bg-BG"/>
        </w:rPr>
      </w:pPr>
      <w:r w:rsidRPr="00091F09">
        <w:rPr>
          <w:rFonts w:ascii="Times New Roman" w:eastAsia="Times New Roman" w:hAnsi="Times New Roman"/>
          <w:i/>
          <w:sz w:val="28"/>
          <w:szCs w:val="28"/>
          <w:lang w:val="bg-BG" w:eastAsia="bg-BG"/>
        </w:rPr>
        <w:t>„§ 10. В Закона за административните нарушения и наказания (</w:t>
      </w:r>
      <w:r w:rsidRPr="00091F09">
        <w:rPr>
          <w:rFonts w:ascii="Times New Roman" w:eastAsia="Times New Roman" w:hAnsi="Times New Roman"/>
          <w:i/>
          <w:sz w:val="28"/>
          <w:szCs w:val="28"/>
          <w:lang w:eastAsia="bg-BG"/>
        </w:rPr>
        <w:t xml:space="preserve">обн., </w:t>
      </w:r>
      <w:proofErr w:type="gramStart"/>
      <w:r w:rsidRPr="00091F09">
        <w:rPr>
          <w:rFonts w:ascii="Times New Roman" w:eastAsia="Times New Roman" w:hAnsi="Times New Roman"/>
          <w:i/>
          <w:sz w:val="28"/>
          <w:szCs w:val="28"/>
          <w:lang w:eastAsia="bg-BG"/>
        </w:rPr>
        <w:t>ДВ, бр.</w:t>
      </w:r>
      <w:proofErr w:type="gramEnd"/>
      <w:r w:rsidRPr="00091F09">
        <w:rPr>
          <w:rFonts w:ascii="Times New Roman" w:eastAsia="Times New Roman" w:hAnsi="Times New Roman"/>
          <w:i/>
          <w:sz w:val="28"/>
          <w:szCs w:val="28"/>
          <w:lang w:eastAsia="bg-BG"/>
        </w:rPr>
        <w:t xml:space="preserve"> 92 от 1969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изм., бр. 54 от</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1978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28 от 1982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28 и 101 от 1983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бр. 89 от 1986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24 от 1987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94 от</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1990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105 от 1991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59 от 1992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бр. 102 от 1995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12 и 110 от 1996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бр. 11, 15, 59, 85 и 89 от 1998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51, 67 и</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114 от 1999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92 от 2000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25, 61 и</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101 от 2002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96 от 2004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39 и 79 от</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2005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30, 33, 69 и 108 от 2006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51,</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59 и 97 от 2007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12, 27 и 32 от 2009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бр. 10, 33, 39, 60 и 77 от 2011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19, 54</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 xml:space="preserve">и 77 от 2012 </w:t>
      </w:r>
      <w:proofErr w:type="gramStart"/>
      <w:r w:rsidRPr="00091F09">
        <w:rPr>
          <w:rFonts w:ascii="Times New Roman" w:eastAsia="Times New Roman" w:hAnsi="Times New Roman"/>
          <w:i/>
          <w:sz w:val="28"/>
          <w:szCs w:val="28"/>
          <w:lang w:eastAsia="bg-BG"/>
        </w:rPr>
        <w:t>г.,</w:t>
      </w:r>
      <w:proofErr w:type="gramEnd"/>
      <w:r w:rsidRPr="00091F09">
        <w:rPr>
          <w:rFonts w:ascii="Times New Roman" w:eastAsia="Times New Roman" w:hAnsi="Times New Roman"/>
          <w:i/>
          <w:sz w:val="28"/>
          <w:szCs w:val="28"/>
          <w:lang w:eastAsia="bg-BG"/>
        </w:rPr>
        <w:t xml:space="preserve"> бр. 17 от 2013 </w:t>
      </w:r>
      <w:proofErr w:type="gramStart"/>
      <w:r w:rsidRPr="00091F09">
        <w:rPr>
          <w:rFonts w:ascii="Times New Roman" w:eastAsia="Times New Roman" w:hAnsi="Times New Roman"/>
          <w:i/>
          <w:sz w:val="28"/>
          <w:szCs w:val="28"/>
          <w:lang w:eastAsia="bg-BG"/>
        </w:rPr>
        <w:t>г.</w:t>
      </w:r>
      <w:r w:rsidRPr="00091F09">
        <w:rPr>
          <w:rFonts w:ascii="Times New Roman" w:eastAsia="Times New Roman" w:hAnsi="Times New Roman"/>
          <w:i/>
          <w:sz w:val="28"/>
          <w:szCs w:val="28"/>
          <w:lang w:val="bg-BG" w:eastAsia="bg-BG"/>
        </w:rPr>
        <w:t>,</w:t>
      </w:r>
      <w:proofErr w:type="gramEnd"/>
      <w:r w:rsidRPr="00091F09">
        <w:rPr>
          <w:rFonts w:ascii="Times New Roman" w:eastAsia="Times New Roman" w:hAnsi="Times New Roman"/>
          <w:i/>
          <w:sz w:val="28"/>
          <w:szCs w:val="28"/>
          <w:lang w:eastAsia="bg-BG"/>
        </w:rPr>
        <w:t xml:space="preserve"> бр. </w:t>
      </w:r>
      <w:proofErr w:type="gramStart"/>
      <w:r w:rsidRPr="00091F09">
        <w:rPr>
          <w:rFonts w:ascii="Times New Roman" w:eastAsia="Times New Roman" w:hAnsi="Times New Roman"/>
          <w:i/>
          <w:sz w:val="28"/>
          <w:szCs w:val="28"/>
          <w:lang w:eastAsia="bg-BG"/>
        </w:rPr>
        <w:t>98 и</w:t>
      </w:r>
      <w:r w:rsidRPr="00091F09">
        <w:rPr>
          <w:rFonts w:ascii="Times New Roman" w:eastAsia="Times New Roman" w:hAnsi="Times New Roman"/>
          <w:i/>
          <w:sz w:val="28"/>
          <w:szCs w:val="28"/>
          <w:lang w:val="bg-BG" w:eastAsia="bg-BG"/>
        </w:rPr>
        <w:t xml:space="preserve"> </w:t>
      </w:r>
      <w:r w:rsidRPr="00091F09">
        <w:rPr>
          <w:rFonts w:ascii="Times New Roman" w:eastAsia="Times New Roman" w:hAnsi="Times New Roman"/>
          <w:i/>
          <w:sz w:val="28"/>
          <w:szCs w:val="28"/>
          <w:lang w:eastAsia="bg-BG"/>
        </w:rPr>
        <w:t>107 от 2014 г.</w:t>
      </w:r>
      <w:r w:rsidRPr="00091F09">
        <w:rPr>
          <w:rFonts w:ascii="Times New Roman" w:eastAsia="Times New Roman" w:hAnsi="Times New Roman"/>
          <w:i/>
          <w:sz w:val="28"/>
          <w:szCs w:val="28"/>
          <w:lang w:val="bg-BG" w:eastAsia="bg-BG"/>
        </w:rPr>
        <w:t xml:space="preserve"> и бр.</w:t>
      </w:r>
      <w:proofErr w:type="gramEnd"/>
      <w:r w:rsidRPr="00091F09">
        <w:rPr>
          <w:rFonts w:ascii="Times New Roman" w:eastAsia="Times New Roman" w:hAnsi="Times New Roman"/>
          <w:i/>
          <w:sz w:val="28"/>
          <w:szCs w:val="28"/>
          <w:lang w:val="bg-BG" w:eastAsia="bg-BG"/>
        </w:rPr>
        <w:t xml:space="preserve"> 81 от 2015 г.) се правят следните изменения и допълнения:</w:t>
      </w:r>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val="bg-BG" w:eastAsia="bg-BG"/>
        </w:rPr>
      </w:pPr>
      <w:r w:rsidRPr="00091F09">
        <w:rPr>
          <w:rFonts w:ascii="Times New Roman" w:eastAsia="Times New Roman" w:hAnsi="Times New Roman"/>
          <w:i/>
          <w:sz w:val="28"/>
          <w:szCs w:val="28"/>
          <w:lang w:eastAsia="bg-BG"/>
        </w:rPr>
        <w:t xml:space="preserve">1. </w:t>
      </w:r>
      <w:r w:rsidRPr="00091F09">
        <w:rPr>
          <w:rFonts w:ascii="Times New Roman" w:eastAsia="Times New Roman" w:hAnsi="Times New Roman"/>
          <w:i/>
          <w:sz w:val="28"/>
          <w:szCs w:val="28"/>
          <w:lang w:val="bg-BG" w:eastAsia="bg-BG"/>
        </w:rPr>
        <w:t>В ч</w:t>
      </w:r>
      <w:r w:rsidRPr="00091F09">
        <w:rPr>
          <w:rFonts w:ascii="Times New Roman" w:eastAsia="Times New Roman" w:hAnsi="Times New Roman"/>
          <w:i/>
          <w:sz w:val="28"/>
          <w:szCs w:val="28"/>
          <w:lang w:eastAsia="bg-BG"/>
        </w:rPr>
        <w:t xml:space="preserve">л. </w:t>
      </w:r>
      <w:proofErr w:type="gramStart"/>
      <w:r w:rsidRPr="00091F09">
        <w:rPr>
          <w:rFonts w:ascii="Times New Roman" w:eastAsia="Times New Roman" w:hAnsi="Times New Roman"/>
          <w:i/>
          <w:sz w:val="28"/>
          <w:szCs w:val="28"/>
          <w:lang w:eastAsia="bg-BG"/>
        </w:rPr>
        <w:t>33 ал.</w:t>
      </w:r>
      <w:proofErr w:type="gramEnd"/>
      <w:r w:rsidRPr="00091F09">
        <w:rPr>
          <w:rFonts w:ascii="Times New Roman" w:eastAsia="Times New Roman" w:hAnsi="Times New Roman"/>
          <w:i/>
          <w:sz w:val="28"/>
          <w:szCs w:val="28"/>
          <w:lang w:eastAsia="bg-BG"/>
        </w:rPr>
        <w:t xml:space="preserve"> 2 </w:t>
      </w:r>
      <w:r w:rsidRPr="00091F09">
        <w:rPr>
          <w:rFonts w:ascii="Times New Roman" w:eastAsia="Times New Roman" w:hAnsi="Times New Roman"/>
          <w:i/>
          <w:sz w:val="28"/>
          <w:szCs w:val="28"/>
          <w:lang w:val="bg-BG" w:eastAsia="bg-BG"/>
        </w:rPr>
        <w:t>се изменя така</w:t>
      </w:r>
      <w:r w:rsidRPr="00091F09">
        <w:rPr>
          <w:rFonts w:ascii="Times New Roman" w:eastAsia="Times New Roman" w:hAnsi="Times New Roman"/>
          <w:i/>
          <w:sz w:val="28"/>
          <w:szCs w:val="28"/>
          <w:lang w:eastAsia="bg-BG"/>
        </w:rPr>
        <w:t>:</w:t>
      </w:r>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eastAsia="bg-BG"/>
        </w:rPr>
      </w:pPr>
      <w:proofErr w:type="gramStart"/>
      <w:r w:rsidRPr="00091F09">
        <w:rPr>
          <w:rFonts w:ascii="Times New Roman" w:eastAsia="Times New Roman" w:hAnsi="Times New Roman"/>
          <w:i/>
          <w:sz w:val="28"/>
          <w:szCs w:val="28"/>
          <w:lang w:eastAsia="bg-BG"/>
        </w:rPr>
        <w:t>„</w:t>
      </w:r>
      <w:r w:rsidRPr="00091F09">
        <w:rPr>
          <w:rFonts w:ascii="Times New Roman" w:eastAsia="Times New Roman" w:hAnsi="Times New Roman"/>
          <w:i/>
          <w:sz w:val="28"/>
          <w:szCs w:val="28"/>
          <w:lang w:val="bg-BG" w:eastAsia="bg-BG"/>
        </w:rPr>
        <w:t>(</w:t>
      </w:r>
      <w:proofErr w:type="gramEnd"/>
      <w:r w:rsidRPr="00091F09">
        <w:rPr>
          <w:rFonts w:ascii="Times New Roman" w:eastAsia="Times New Roman" w:hAnsi="Times New Roman"/>
          <w:i/>
          <w:sz w:val="28"/>
          <w:szCs w:val="28"/>
          <w:lang w:val="bg-BG" w:eastAsia="bg-BG"/>
        </w:rPr>
        <w:t xml:space="preserve">2) </w:t>
      </w:r>
      <w:r w:rsidRPr="00091F09">
        <w:rPr>
          <w:rFonts w:ascii="Times New Roman" w:eastAsia="Times New Roman" w:hAnsi="Times New Roman"/>
          <w:i/>
          <w:sz w:val="28"/>
          <w:szCs w:val="28"/>
          <w:lang w:eastAsia="bg-BG"/>
        </w:rPr>
        <w:t xml:space="preserve">При констатиране на признак на извършено престъпление, административнонаказателното производство се прекратява, а материалите се изпращат на съответния прокурор. </w:t>
      </w:r>
      <w:proofErr w:type="gramStart"/>
      <w:r w:rsidRPr="00091F09">
        <w:rPr>
          <w:rFonts w:ascii="Times New Roman" w:eastAsia="Times New Roman" w:hAnsi="Times New Roman"/>
          <w:i/>
          <w:sz w:val="28"/>
          <w:szCs w:val="28"/>
          <w:lang w:eastAsia="bg-BG"/>
        </w:rPr>
        <w:t>Веществените доказателства и вещите по чл.</w:t>
      </w:r>
      <w:proofErr w:type="gramEnd"/>
      <w:r w:rsidRPr="00091F09">
        <w:rPr>
          <w:rFonts w:ascii="Times New Roman" w:eastAsia="Times New Roman" w:hAnsi="Times New Roman"/>
          <w:i/>
          <w:sz w:val="28"/>
          <w:szCs w:val="28"/>
          <w:lang w:eastAsia="bg-BG"/>
        </w:rPr>
        <w:t xml:space="preserve"> </w:t>
      </w:r>
      <w:proofErr w:type="gramStart"/>
      <w:r w:rsidRPr="00091F09">
        <w:rPr>
          <w:rFonts w:ascii="Times New Roman" w:eastAsia="Times New Roman" w:hAnsi="Times New Roman"/>
          <w:i/>
          <w:sz w:val="28"/>
          <w:szCs w:val="28"/>
          <w:lang w:eastAsia="bg-BG"/>
        </w:rPr>
        <w:t>41 ЗАНН се пазят от административнонаказващия орган до произнасянето на прокурора“.</w:t>
      </w:r>
      <w:proofErr w:type="gramEnd"/>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eastAsia="bg-BG"/>
        </w:rPr>
      </w:pPr>
      <w:r w:rsidRPr="00091F09">
        <w:rPr>
          <w:rFonts w:ascii="Times New Roman" w:eastAsia="Times New Roman" w:hAnsi="Times New Roman"/>
          <w:i/>
          <w:sz w:val="28"/>
          <w:szCs w:val="28"/>
          <w:lang w:val="bg-BG" w:eastAsia="bg-BG"/>
        </w:rPr>
        <w:t>2</w:t>
      </w:r>
      <w:r w:rsidRPr="00091F09">
        <w:rPr>
          <w:rFonts w:ascii="Times New Roman" w:eastAsia="Times New Roman" w:hAnsi="Times New Roman"/>
          <w:i/>
          <w:sz w:val="28"/>
          <w:szCs w:val="28"/>
          <w:lang w:eastAsia="bg-BG"/>
        </w:rPr>
        <w:t xml:space="preserve">. </w:t>
      </w:r>
      <w:proofErr w:type="gramStart"/>
      <w:r w:rsidRPr="00091F09">
        <w:rPr>
          <w:rFonts w:ascii="Times New Roman" w:eastAsia="Times New Roman" w:hAnsi="Times New Roman"/>
          <w:i/>
          <w:sz w:val="28"/>
          <w:szCs w:val="28"/>
          <w:lang w:eastAsia="bg-BG"/>
        </w:rPr>
        <w:t>В чл.</w:t>
      </w:r>
      <w:proofErr w:type="gramEnd"/>
      <w:r w:rsidRPr="00091F09">
        <w:rPr>
          <w:rFonts w:ascii="Times New Roman" w:eastAsia="Times New Roman" w:hAnsi="Times New Roman"/>
          <w:i/>
          <w:sz w:val="28"/>
          <w:szCs w:val="28"/>
          <w:lang w:eastAsia="bg-BG"/>
        </w:rPr>
        <w:t xml:space="preserve"> </w:t>
      </w:r>
      <w:proofErr w:type="gramStart"/>
      <w:r w:rsidRPr="00091F09">
        <w:rPr>
          <w:rFonts w:ascii="Times New Roman" w:eastAsia="Times New Roman" w:hAnsi="Times New Roman"/>
          <w:i/>
          <w:sz w:val="28"/>
          <w:szCs w:val="28"/>
          <w:lang w:eastAsia="bg-BG"/>
        </w:rPr>
        <w:t>36 ал.</w:t>
      </w:r>
      <w:proofErr w:type="gramEnd"/>
      <w:r w:rsidRPr="00091F09">
        <w:rPr>
          <w:rFonts w:ascii="Times New Roman" w:eastAsia="Times New Roman" w:hAnsi="Times New Roman"/>
          <w:i/>
          <w:sz w:val="28"/>
          <w:szCs w:val="28"/>
          <w:lang w:eastAsia="bg-BG"/>
        </w:rPr>
        <w:t xml:space="preserve"> 2 след думите „съда или прокурора</w:t>
      </w:r>
      <w:proofErr w:type="gramStart"/>
      <w:r w:rsidRPr="00091F09">
        <w:rPr>
          <w:rFonts w:ascii="Times New Roman" w:eastAsia="Times New Roman" w:hAnsi="Times New Roman"/>
          <w:i/>
          <w:sz w:val="28"/>
          <w:szCs w:val="28"/>
          <w:lang w:eastAsia="bg-BG"/>
        </w:rPr>
        <w:t>“ се</w:t>
      </w:r>
      <w:proofErr w:type="gramEnd"/>
      <w:r w:rsidRPr="00091F09">
        <w:rPr>
          <w:rFonts w:ascii="Times New Roman" w:eastAsia="Times New Roman" w:hAnsi="Times New Roman"/>
          <w:i/>
          <w:sz w:val="28"/>
          <w:szCs w:val="28"/>
          <w:lang w:eastAsia="bg-BG"/>
        </w:rPr>
        <w:t xml:space="preserve"> добавя:</w:t>
      </w:r>
      <w:r w:rsidRPr="00091F09">
        <w:rPr>
          <w:rFonts w:ascii="Times New Roman" w:eastAsia="Times New Roman" w:hAnsi="Times New Roman"/>
          <w:b/>
          <w:i/>
          <w:sz w:val="28"/>
          <w:szCs w:val="28"/>
          <w:lang w:eastAsia="bg-BG"/>
        </w:rPr>
        <w:t xml:space="preserve"> </w:t>
      </w:r>
      <w:r w:rsidRPr="00091F09">
        <w:rPr>
          <w:rFonts w:ascii="Times New Roman" w:eastAsia="Times New Roman" w:hAnsi="Times New Roman"/>
          <w:i/>
          <w:sz w:val="28"/>
          <w:szCs w:val="28"/>
          <w:lang w:eastAsia="bg-BG"/>
        </w:rPr>
        <w:t>„или прокурорът е отказал да образува наказателно производство“.</w:t>
      </w:r>
    </w:p>
    <w:p w:rsidR="00091F09" w:rsidRPr="00091F09" w:rsidRDefault="00091F09" w:rsidP="00091F09">
      <w:pPr>
        <w:autoSpaceDE w:val="0"/>
        <w:autoSpaceDN w:val="0"/>
        <w:adjustRightInd w:val="0"/>
        <w:spacing w:after="0" w:line="240" w:lineRule="auto"/>
        <w:ind w:firstLine="851"/>
        <w:jc w:val="both"/>
        <w:rPr>
          <w:rFonts w:ascii="Times New Roman" w:eastAsia="Times New Roman" w:hAnsi="Times New Roman"/>
          <w:b/>
          <w:i/>
          <w:sz w:val="28"/>
          <w:szCs w:val="28"/>
          <w:lang w:eastAsia="bg-BG"/>
        </w:rPr>
      </w:pPr>
      <w:r w:rsidRPr="00091F09">
        <w:rPr>
          <w:rFonts w:ascii="Times New Roman" w:eastAsia="Times New Roman" w:hAnsi="Times New Roman"/>
          <w:i/>
          <w:sz w:val="28"/>
          <w:szCs w:val="28"/>
          <w:lang w:val="bg-BG" w:eastAsia="bg-BG"/>
        </w:rPr>
        <w:t>3</w:t>
      </w:r>
      <w:r w:rsidRPr="00091F09">
        <w:rPr>
          <w:rFonts w:ascii="Times New Roman" w:eastAsia="Times New Roman" w:hAnsi="Times New Roman"/>
          <w:i/>
          <w:sz w:val="28"/>
          <w:szCs w:val="28"/>
          <w:lang w:eastAsia="bg-BG"/>
        </w:rPr>
        <w:t xml:space="preserve">. </w:t>
      </w:r>
      <w:proofErr w:type="gramStart"/>
      <w:r w:rsidRPr="00091F09">
        <w:rPr>
          <w:rFonts w:ascii="Times New Roman" w:eastAsia="Times New Roman" w:hAnsi="Times New Roman"/>
          <w:i/>
          <w:sz w:val="28"/>
          <w:szCs w:val="28"/>
          <w:lang w:eastAsia="bg-BG"/>
        </w:rPr>
        <w:t>В чл.</w:t>
      </w:r>
      <w:proofErr w:type="gramEnd"/>
      <w:r w:rsidRPr="00091F09">
        <w:rPr>
          <w:rFonts w:ascii="Times New Roman" w:eastAsia="Times New Roman" w:hAnsi="Times New Roman"/>
          <w:i/>
          <w:sz w:val="28"/>
          <w:szCs w:val="28"/>
          <w:lang w:eastAsia="bg-BG"/>
        </w:rPr>
        <w:t xml:space="preserve"> 70 се създава буква „д“: „не е проведено наказателно производство, въпреки наличието на основания за това“.</w:t>
      </w:r>
    </w:p>
    <w:p w:rsidR="00091F09" w:rsidRDefault="00091F09" w:rsidP="00091F09">
      <w:pPr>
        <w:autoSpaceDE w:val="0"/>
        <w:autoSpaceDN w:val="0"/>
        <w:adjustRightInd w:val="0"/>
        <w:spacing w:after="0" w:line="240" w:lineRule="auto"/>
        <w:ind w:firstLine="851"/>
        <w:jc w:val="both"/>
        <w:rPr>
          <w:rFonts w:ascii="Times New Roman" w:eastAsia="Times New Roman" w:hAnsi="Times New Roman"/>
          <w:i/>
          <w:sz w:val="28"/>
          <w:szCs w:val="28"/>
          <w:lang w:val="bg-BG" w:eastAsia="bg-BG"/>
        </w:rPr>
      </w:pPr>
      <w:r w:rsidRPr="00091F09">
        <w:rPr>
          <w:rFonts w:ascii="Times New Roman" w:eastAsia="Times New Roman" w:hAnsi="Times New Roman"/>
          <w:i/>
          <w:sz w:val="28"/>
          <w:szCs w:val="28"/>
          <w:lang w:val="bg-BG" w:eastAsia="bg-BG"/>
        </w:rPr>
        <w:lastRenderedPageBreak/>
        <w:t>4</w:t>
      </w:r>
      <w:r w:rsidRPr="00091F09">
        <w:rPr>
          <w:rFonts w:ascii="Times New Roman" w:eastAsia="Times New Roman" w:hAnsi="Times New Roman"/>
          <w:i/>
          <w:sz w:val="28"/>
          <w:szCs w:val="28"/>
          <w:lang w:eastAsia="bg-BG"/>
        </w:rPr>
        <w:t xml:space="preserve">. </w:t>
      </w:r>
      <w:proofErr w:type="gramStart"/>
      <w:r w:rsidRPr="00091F09">
        <w:rPr>
          <w:rFonts w:ascii="Times New Roman" w:eastAsia="Times New Roman" w:hAnsi="Times New Roman"/>
          <w:i/>
          <w:sz w:val="28"/>
          <w:szCs w:val="28"/>
          <w:lang w:eastAsia="bg-BG"/>
        </w:rPr>
        <w:t>В чл.</w:t>
      </w:r>
      <w:proofErr w:type="gramEnd"/>
      <w:r w:rsidRPr="00091F09">
        <w:rPr>
          <w:rFonts w:ascii="Times New Roman" w:eastAsia="Times New Roman" w:hAnsi="Times New Roman"/>
          <w:i/>
          <w:sz w:val="28"/>
          <w:szCs w:val="28"/>
          <w:lang w:eastAsia="bg-BG"/>
        </w:rPr>
        <w:t xml:space="preserve"> 72 след думите „окръжния прокурор</w:t>
      </w:r>
      <w:proofErr w:type="gramStart"/>
      <w:r w:rsidRPr="00091F09">
        <w:rPr>
          <w:rFonts w:ascii="Times New Roman" w:eastAsia="Times New Roman" w:hAnsi="Times New Roman"/>
          <w:i/>
          <w:sz w:val="28"/>
          <w:szCs w:val="28"/>
          <w:lang w:eastAsia="bg-BG"/>
        </w:rPr>
        <w:t>“ се</w:t>
      </w:r>
      <w:proofErr w:type="gramEnd"/>
      <w:r w:rsidRPr="00091F09">
        <w:rPr>
          <w:rFonts w:ascii="Times New Roman" w:eastAsia="Times New Roman" w:hAnsi="Times New Roman"/>
          <w:i/>
          <w:sz w:val="28"/>
          <w:szCs w:val="28"/>
          <w:lang w:eastAsia="bg-BG"/>
        </w:rPr>
        <w:t xml:space="preserve"> поставя запетая и се добавя „а в случаите по чл. 70 б. „д</w:t>
      </w:r>
      <w:proofErr w:type="gramStart"/>
      <w:r w:rsidRPr="00091F09">
        <w:rPr>
          <w:rFonts w:ascii="Times New Roman" w:eastAsia="Times New Roman" w:hAnsi="Times New Roman"/>
          <w:i/>
          <w:sz w:val="28"/>
          <w:szCs w:val="28"/>
          <w:lang w:eastAsia="bg-BG"/>
        </w:rPr>
        <w:t>“ –</w:t>
      </w:r>
      <w:proofErr w:type="gramEnd"/>
      <w:r w:rsidRPr="00091F09">
        <w:rPr>
          <w:rFonts w:ascii="Times New Roman" w:eastAsia="Times New Roman" w:hAnsi="Times New Roman"/>
          <w:i/>
          <w:sz w:val="28"/>
          <w:szCs w:val="28"/>
          <w:lang w:eastAsia="bg-BG"/>
        </w:rPr>
        <w:t xml:space="preserve"> от наблюдаващия прокурор,“.</w:t>
      </w:r>
      <w:r w:rsidRPr="00091F09">
        <w:rPr>
          <w:rFonts w:ascii="Times New Roman" w:eastAsia="Times New Roman" w:hAnsi="Times New Roman"/>
          <w:i/>
          <w:sz w:val="28"/>
          <w:szCs w:val="28"/>
          <w:lang w:val="bg-BG" w:eastAsia="bg-BG"/>
        </w:rPr>
        <w:t>“</w:t>
      </w:r>
    </w:p>
    <w:p w:rsidR="00091F09" w:rsidRDefault="00091F09" w:rsidP="00091F09">
      <w:pPr>
        <w:autoSpaceDE w:val="0"/>
        <w:autoSpaceDN w:val="0"/>
        <w:adjustRightInd w:val="0"/>
        <w:spacing w:after="0" w:line="240" w:lineRule="auto"/>
        <w:ind w:firstLine="851"/>
        <w:rPr>
          <w:rFonts w:ascii="Times New Roman" w:eastAsia="Times New Roman" w:hAnsi="Times New Roman"/>
          <w:i/>
          <w:sz w:val="28"/>
          <w:szCs w:val="28"/>
          <w:lang w:val="bg-BG" w:eastAsia="bg-BG"/>
        </w:rPr>
      </w:pPr>
    </w:p>
    <w:p w:rsidR="00091F09" w:rsidRPr="00091F09" w:rsidRDefault="00091F09" w:rsidP="00091F09">
      <w:pPr>
        <w:autoSpaceDE w:val="0"/>
        <w:autoSpaceDN w:val="0"/>
        <w:adjustRightInd w:val="0"/>
        <w:spacing w:after="0" w:line="240" w:lineRule="auto"/>
        <w:ind w:firstLine="851"/>
        <w:rPr>
          <w:rFonts w:ascii="Times New Roman" w:eastAsia="Times New Roman" w:hAnsi="Times New Roman"/>
          <w:i/>
          <w:sz w:val="28"/>
          <w:szCs w:val="28"/>
          <w:lang w:val="bg-BG" w:eastAsia="bg-BG"/>
        </w:rPr>
      </w:pPr>
    </w:p>
    <w:p w:rsidR="00AD2959" w:rsidRPr="009033D0" w:rsidRDefault="00AD2959" w:rsidP="00AA13B2">
      <w:pPr>
        <w:autoSpaceDE w:val="0"/>
        <w:autoSpaceDN w:val="0"/>
        <w:adjustRightInd w:val="0"/>
        <w:spacing w:after="0" w:line="240" w:lineRule="auto"/>
        <w:ind w:firstLine="851"/>
        <w:rPr>
          <w:rFonts w:ascii="Times New Roman" w:hAnsi="Times New Roman" w:cs="Times New Roman"/>
          <w:b/>
          <w:bCs/>
          <w:sz w:val="28"/>
          <w:szCs w:val="28"/>
          <w:lang w:val="bg-BG"/>
        </w:rPr>
      </w:pPr>
      <w:r w:rsidRPr="009033D0">
        <w:rPr>
          <w:rFonts w:ascii="Times New Roman" w:hAnsi="Times New Roman" w:cs="Times New Roman"/>
          <w:b/>
          <w:bCs/>
          <w:sz w:val="28"/>
          <w:szCs w:val="28"/>
          <w:lang w:val="ru-RU"/>
        </w:rPr>
        <w:t>ПРЕДСЕДАТЕЛ НА</w:t>
      </w:r>
    </w:p>
    <w:p w:rsidR="00AD2959" w:rsidRPr="009033D0" w:rsidRDefault="00AD2959" w:rsidP="00AA13B2">
      <w:pPr>
        <w:autoSpaceDE w:val="0"/>
        <w:autoSpaceDN w:val="0"/>
        <w:adjustRightInd w:val="0"/>
        <w:spacing w:after="0" w:line="240" w:lineRule="auto"/>
        <w:ind w:firstLine="851"/>
        <w:rPr>
          <w:rFonts w:ascii="Times New Roman" w:hAnsi="Times New Roman" w:cs="Times New Roman"/>
          <w:b/>
          <w:bCs/>
          <w:sz w:val="28"/>
          <w:szCs w:val="28"/>
          <w:lang w:val="ru-RU"/>
        </w:rPr>
      </w:pPr>
      <w:r w:rsidRPr="009033D0">
        <w:rPr>
          <w:rFonts w:ascii="Times New Roman" w:hAnsi="Times New Roman" w:cs="Times New Roman"/>
          <w:b/>
          <w:bCs/>
          <w:sz w:val="28"/>
          <w:szCs w:val="28"/>
          <w:lang w:val="ru-RU"/>
        </w:rPr>
        <w:t>КОМИСИЯТА</w:t>
      </w:r>
      <w:r w:rsidRPr="009033D0">
        <w:rPr>
          <w:rFonts w:ascii="Times New Roman" w:hAnsi="Times New Roman" w:cs="Times New Roman"/>
          <w:b/>
          <w:bCs/>
          <w:sz w:val="28"/>
          <w:szCs w:val="28"/>
          <w:lang w:val="bg-BG"/>
        </w:rPr>
        <w:t xml:space="preserve"> </w:t>
      </w:r>
      <w:r w:rsidRPr="009033D0">
        <w:rPr>
          <w:rFonts w:ascii="Times New Roman" w:hAnsi="Times New Roman" w:cs="Times New Roman"/>
          <w:b/>
          <w:bCs/>
          <w:sz w:val="28"/>
          <w:szCs w:val="28"/>
          <w:lang w:val="ru-RU"/>
        </w:rPr>
        <w:t>ПО ПРАВНИ ВЪПРОСИ:</w:t>
      </w:r>
    </w:p>
    <w:p w:rsidR="00AD2959" w:rsidRPr="009033D0" w:rsidRDefault="00AD2959" w:rsidP="00AA13B2">
      <w:pPr>
        <w:autoSpaceDE w:val="0"/>
        <w:autoSpaceDN w:val="0"/>
        <w:adjustRightInd w:val="0"/>
        <w:spacing w:after="0" w:line="240" w:lineRule="auto"/>
        <w:ind w:firstLine="851"/>
        <w:rPr>
          <w:rFonts w:ascii="Times New Roman" w:hAnsi="Times New Roman" w:cs="Times New Roman"/>
          <w:b/>
          <w:bCs/>
          <w:sz w:val="28"/>
          <w:szCs w:val="28"/>
          <w:lang w:val="bg-BG"/>
        </w:rPr>
      </w:pPr>
      <w:r w:rsidRPr="009033D0">
        <w:rPr>
          <w:rFonts w:ascii="Times New Roman" w:hAnsi="Times New Roman" w:cs="Times New Roman"/>
          <w:b/>
          <w:bCs/>
          <w:sz w:val="28"/>
          <w:szCs w:val="28"/>
          <w:lang w:val="bg-BG"/>
        </w:rPr>
        <w:t xml:space="preserve">                                                                           ДАНАИЛ КИРИЛОВ</w:t>
      </w:r>
    </w:p>
    <w:p w:rsidR="00AD2959" w:rsidRPr="009033D0" w:rsidRDefault="00AD2959" w:rsidP="000E1645">
      <w:pPr>
        <w:widowControl w:val="0"/>
        <w:autoSpaceDE w:val="0"/>
        <w:autoSpaceDN w:val="0"/>
        <w:adjustRightInd w:val="0"/>
        <w:spacing w:after="120"/>
        <w:jc w:val="center"/>
        <w:rPr>
          <w:lang w:val="bg-BG"/>
        </w:rPr>
      </w:pPr>
    </w:p>
    <w:sectPr w:rsidR="00AD2959" w:rsidRPr="009033D0" w:rsidSect="00C82217">
      <w:footerReference w:type="default" r:id="rId82"/>
      <w:pgSz w:w="11907" w:h="16840" w:code="9"/>
      <w:pgMar w:top="1134" w:right="1463" w:bottom="1418" w:left="1469" w:header="1021" w:footer="709"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DF" w:rsidRDefault="002F23DF">
      <w:r>
        <w:separator/>
      </w:r>
    </w:p>
  </w:endnote>
  <w:endnote w:type="continuationSeparator" w:id="0">
    <w:p w:rsidR="002F23DF" w:rsidRDefault="002F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B4" w:rsidRDefault="003416B4" w:rsidP="009F20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143">
      <w:rPr>
        <w:rStyle w:val="PageNumber"/>
        <w:noProof/>
      </w:rPr>
      <w:t>9</w:t>
    </w:r>
    <w:r>
      <w:rPr>
        <w:rStyle w:val="PageNumber"/>
      </w:rPr>
      <w:fldChar w:fldCharType="end"/>
    </w:r>
  </w:p>
  <w:p w:rsidR="003416B4" w:rsidRDefault="00341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DF" w:rsidRDefault="002F23DF">
      <w:r>
        <w:separator/>
      </w:r>
    </w:p>
  </w:footnote>
  <w:footnote w:type="continuationSeparator" w:id="0">
    <w:p w:rsidR="002F23DF" w:rsidRDefault="002F2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079F1375"/>
    <w:multiLevelType w:val="singleLevel"/>
    <w:tmpl w:val="398E49DA"/>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306B357B"/>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0EA39AC"/>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31979D2"/>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EBC6863"/>
    <w:multiLevelType w:val="singleLevel"/>
    <w:tmpl w:val="E2A4692A"/>
    <w:lvl w:ilvl="0">
      <w:start w:val="2"/>
      <w:numFmt w:val="decimal"/>
      <w:lvlText w:val="(%1)"/>
      <w:legacy w:legacy="1" w:legacySpace="0" w:legacyIndent="360"/>
      <w:lvlJc w:val="left"/>
      <w:rPr>
        <w:rFonts w:ascii="Times New Roman CYR" w:hAnsi="Times New Roman CYR" w:cs="Times New Roman CYR" w:hint="default"/>
      </w:rPr>
    </w:lvl>
  </w:abstractNum>
  <w:abstractNum w:abstractNumId="5">
    <w:nsid w:val="3FC40259"/>
    <w:multiLevelType w:val="hybridMultilevel"/>
    <w:tmpl w:val="0409000F"/>
    <w:lvl w:ilvl="0" w:tplc="F7B447EC">
      <w:start w:val="1"/>
      <w:numFmt w:val="decimal"/>
      <w:lvlText w:val="%1."/>
      <w:lvlJc w:val="left"/>
      <w:pPr>
        <w:ind w:left="720" w:hanging="360"/>
      </w:pPr>
      <w:rPr>
        <w:rFonts w:hint="default"/>
        <w:sz w:val="20"/>
      </w:rPr>
    </w:lvl>
    <w:lvl w:ilvl="1" w:tplc="9134EB84">
      <w:start w:val="1"/>
      <w:numFmt w:val="lowerLetter"/>
      <w:lvlText w:val="%2."/>
      <w:lvlJc w:val="left"/>
      <w:pPr>
        <w:ind w:left="1440" w:hanging="360"/>
      </w:pPr>
    </w:lvl>
    <w:lvl w:ilvl="2" w:tplc="E24E4F3C" w:tentative="1">
      <w:start w:val="1"/>
      <w:numFmt w:val="lowerRoman"/>
      <w:lvlText w:val="%3."/>
      <w:lvlJc w:val="right"/>
      <w:pPr>
        <w:ind w:left="2160" w:hanging="180"/>
      </w:pPr>
      <w:rPr>
        <w:rFonts w:hint="default"/>
        <w:sz w:val="20"/>
      </w:rPr>
    </w:lvl>
    <w:lvl w:ilvl="3" w:tplc="34B8E476" w:tentative="1">
      <w:start w:val="1"/>
      <w:numFmt w:val="decimal"/>
      <w:lvlText w:val="%4."/>
      <w:lvlJc w:val="left"/>
      <w:pPr>
        <w:ind w:left="2880" w:hanging="360"/>
      </w:pPr>
      <w:rPr>
        <w:rFonts w:hint="default"/>
        <w:sz w:val="20"/>
      </w:rPr>
    </w:lvl>
    <w:lvl w:ilvl="4" w:tplc="2A1838BC" w:tentative="1">
      <w:start w:val="1"/>
      <w:numFmt w:val="lowerLetter"/>
      <w:lvlText w:val="%5."/>
      <w:lvlJc w:val="left"/>
      <w:pPr>
        <w:ind w:left="3600" w:hanging="360"/>
      </w:pPr>
      <w:rPr>
        <w:rFonts w:hint="default"/>
        <w:sz w:val="20"/>
      </w:rPr>
    </w:lvl>
    <w:lvl w:ilvl="5" w:tplc="F800A3CA" w:tentative="1">
      <w:start w:val="1"/>
      <w:numFmt w:val="lowerRoman"/>
      <w:lvlText w:val="%6."/>
      <w:lvlJc w:val="right"/>
      <w:pPr>
        <w:ind w:left="4320" w:hanging="180"/>
      </w:pPr>
      <w:rPr>
        <w:rFonts w:hint="default"/>
        <w:sz w:val="20"/>
      </w:rPr>
    </w:lvl>
    <w:lvl w:ilvl="6" w:tplc="F2B475B0" w:tentative="1">
      <w:start w:val="1"/>
      <w:numFmt w:val="decimal"/>
      <w:lvlText w:val="%7."/>
      <w:lvlJc w:val="left"/>
      <w:pPr>
        <w:ind w:left="5040" w:hanging="360"/>
      </w:pPr>
      <w:rPr>
        <w:rFonts w:hint="default"/>
        <w:sz w:val="20"/>
      </w:rPr>
    </w:lvl>
    <w:lvl w:ilvl="7" w:tplc="6BFC2D82" w:tentative="1">
      <w:start w:val="1"/>
      <w:numFmt w:val="lowerLetter"/>
      <w:lvlText w:val="%8."/>
      <w:lvlJc w:val="left"/>
      <w:pPr>
        <w:ind w:left="5760" w:hanging="360"/>
      </w:pPr>
      <w:rPr>
        <w:rFonts w:hint="default"/>
        <w:sz w:val="20"/>
      </w:rPr>
    </w:lvl>
    <w:lvl w:ilvl="8" w:tplc="53BA7C00" w:tentative="1">
      <w:start w:val="1"/>
      <w:numFmt w:val="lowerRoman"/>
      <w:lvlText w:val="%9."/>
      <w:lvlJc w:val="right"/>
      <w:pPr>
        <w:ind w:left="6480" w:hanging="180"/>
      </w:pPr>
      <w:rPr>
        <w:rFonts w:hint="default"/>
        <w:sz w:val="20"/>
      </w:rPr>
    </w:lvl>
  </w:abstractNum>
  <w:abstractNum w:abstractNumId="6">
    <w:nsid w:val="4D212E9A"/>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5451675D"/>
    <w:multiLevelType w:val="hybridMultilevel"/>
    <w:tmpl w:val="05502B96"/>
    <w:lvl w:ilvl="0" w:tplc="938E4096">
      <w:start w:val="1"/>
      <w:numFmt w:val="decimal"/>
      <w:lvlText w:val="%1."/>
      <w:lvlJc w:val="left"/>
      <w:pPr>
        <w:ind w:left="1146" w:hanging="7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561B0EA1"/>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5B004C96"/>
    <w:multiLevelType w:val="singleLevel"/>
    <w:tmpl w:val="199834C2"/>
    <w:lvl w:ilvl="0">
      <w:start w:val="2"/>
      <w:numFmt w:val="decimal"/>
      <w:lvlText w:val="%1."/>
      <w:legacy w:legacy="1" w:legacySpace="0" w:legacyIndent="360"/>
      <w:lvlJc w:val="left"/>
      <w:rPr>
        <w:rFonts w:ascii="Times New Roman CYR" w:hAnsi="Times New Roman CYR" w:cs="Times New Roman CYR" w:hint="default"/>
      </w:rPr>
    </w:lvl>
  </w:abstractNum>
  <w:abstractNum w:abstractNumId="10">
    <w:nsid w:val="613B5BD9"/>
    <w:multiLevelType w:val="singleLevel"/>
    <w:tmpl w:val="199834C2"/>
    <w:lvl w:ilvl="0">
      <w:start w:val="2"/>
      <w:numFmt w:val="decimal"/>
      <w:lvlText w:val="%1."/>
      <w:legacy w:legacy="1" w:legacySpace="0" w:legacyIndent="360"/>
      <w:lvlJc w:val="left"/>
      <w:rPr>
        <w:rFonts w:ascii="Times New Roman CYR" w:hAnsi="Times New Roman CYR" w:cs="Times New Roman CYR" w:hint="default"/>
      </w:rPr>
    </w:lvl>
  </w:abstractNum>
  <w:abstractNum w:abstractNumId="11">
    <w:nsid w:val="6A5640DA"/>
    <w:multiLevelType w:val="hybridMultilevel"/>
    <w:tmpl w:val="ABF0BEF8"/>
    <w:lvl w:ilvl="0" w:tplc="04020001">
      <w:start w:val="1"/>
      <w:numFmt w:val="bullet"/>
      <w:lvlText w:val=""/>
      <w:lvlJc w:val="left"/>
      <w:pPr>
        <w:ind w:left="1500" w:hanging="360"/>
      </w:pPr>
      <w:rPr>
        <w:rFonts w:ascii="Symbol" w:hAnsi="Symbol" w:cs="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cs="Wingdings" w:hint="default"/>
      </w:rPr>
    </w:lvl>
    <w:lvl w:ilvl="3" w:tplc="04020001">
      <w:start w:val="1"/>
      <w:numFmt w:val="bullet"/>
      <w:lvlText w:val=""/>
      <w:lvlJc w:val="left"/>
      <w:pPr>
        <w:ind w:left="3660" w:hanging="360"/>
      </w:pPr>
      <w:rPr>
        <w:rFonts w:ascii="Symbol" w:hAnsi="Symbol" w:cs="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cs="Wingdings" w:hint="default"/>
      </w:rPr>
    </w:lvl>
    <w:lvl w:ilvl="6" w:tplc="04020001">
      <w:start w:val="1"/>
      <w:numFmt w:val="bullet"/>
      <w:lvlText w:val=""/>
      <w:lvlJc w:val="left"/>
      <w:pPr>
        <w:ind w:left="5820" w:hanging="360"/>
      </w:pPr>
      <w:rPr>
        <w:rFonts w:ascii="Symbol" w:hAnsi="Symbol" w:cs="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cs="Wingdings" w:hint="default"/>
      </w:rPr>
    </w:lvl>
  </w:abstractNum>
  <w:abstractNum w:abstractNumId="12">
    <w:nsid w:val="7CE813D8"/>
    <w:multiLevelType w:val="singleLevel"/>
    <w:tmpl w:val="199834C2"/>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7D9E5EDD"/>
    <w:multiLevelType w:val="singleLevel"/>
    <w:tmpl w:val="398E49DA"/>
    <w:lvl w:ilvl="0">
      <w:start w:val="2"/>
      <w:numFmt w:val="decimal"/>
      <w:lvlText w:val="%1."/>
      <w:legacy w:legacy="1" w:legacySpace="0" w:legacyIndent="360"/>
      <w:lvlJc w:val="left"/>
      <w:rPr>
        <w:rFonts w:ascii="Times New Roman CYR" w:hAnsi="Times New Roman CYR" w:cs="Times New Roman CYR" w:hint="default"/>
      </w:rPr>
    </w:lvl>
  </w:abstractNum>
  <w:abstractNum w:abstractNumId="14">
    <w:nsid w:val="7E7E6F9A"/>
    <w:multiLevelType w:val="multilevel"/>
    <w:tmpl w:val="7CBCACBC"/>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8"/>
  </w:num>
  <w:num w:numId="5">
    <w:abstractNumId w:val="0"/>
  </w:num>
  <w:num w:numId="6">
    <w:abstractNumId w:val="2"/>
  </w:num>
  <w:num w:numId="7">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6"/>
  </w:num>
  <w:num w:numId="9">
    <w:abstractNumId w:val="10"/>
  </w:num>
  <w:num w:numId="10">
    <w:abstractNumId w:val="3"/>
  </w:num>
  <w:num w:numId="11">
    <w:abstractNumId w:val="9"/>
  </w:num>
  <w:num w:numId="12">
    <w:abstractNumId w:val="4"/>
  </w:num>
  <w:num w:numId="1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7"/>
  </w:num>
  <w:num w:numId="16">
    <w:abstractNumId w:val="1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D0"/>
    <w:rsid w:val="00002C20"/>
    <w:rsid w:val="00014632"/>
    <w:rsid w:val="00015BBC"/>
    <w:rsid w:val="000440DE"/>
    <w:rsid w:val="00046143"/>
    <w:rsid w:val="000659DD"/>
    <w:rsid w:val="00076402"/>
    <w:rsid w:val="0008497D"/>
    <w:rsid w:val="000855AE"/>
    <w:rsid w:val="00087E78"/>
    <w:rsid w:val="00091F09"/>
    <w:rsid w:val="00097479"/>
    <w:rsid w:val="00097CE2"/>
    <w:rsid w:val="000A7AB3"/>
    <w:rsid w:val="000B3E0B"/>
    <w:rsid w:val="000B4D1B"/>
    <w:rsid w:val="000D48CF"/>
    <w:rsid w:val="000D6061"/>
    <w:rsid w:val="000E1645"/>
    <w:rsid w:val="00106C81"/>
    <w:rsid w:val="00127082"/>
    <w:rsid w:val="00127099"/>
    <w:rsid w:val="0012795F"/>
    <w:rsid w:val="00133891"/>
    <w:rsid w:val="00134A18"/>
    <w:rsid w:val="001428B4"/>
    <w:rsid w:val="00144AF4"/>
    <w:rsid w:val="001532E2"/>
    <w:rsid w:val="00160C39"/>
    <w:rsid w:val="001718E0"/>
    <w:rsid w:val="001734E3"/>
    <w:rsid w:val="00181A70"/>
    <w:rsid w:val="001B5114"/>
    <w:rsid w:val="001C4057"/>
    <w:rsid w:val="001C430F"/>
    <w:rsid w:val="001C4722"/>
    <w:rsid w:val="001D4915"/>
    <w:rsid w:val="001D6AD1"/>
    <w:rsid w:val="001E4D82"/>
    <w:rsid w:val="001F46F0"/>
    <w:rsid w:val="00233A47"/>
    <w:rsid w:val="00244166"/>
    <w:rsid w:val="00255C47"/>
    <w:rsid w:val="00260BD1"/>
    <w:rsid w:val="002634D1"/>
    <w:rsid w:val="00264430"/>
    <w:rsid w:val="00266CF7"/>
    <w:rsid w:val="0027408E"/>
    <w:rsid w:val="002808A0"/>
    <w:rsid w:val="0028176F"/>
    <w:rsid w:val="002D480F"/>
    <w:rsid w:val="002D57E6"/>
    <w:rsid w:val="002D61A3"/>
    <w:rsid w:val="002E5DDD"/>
    <w:rsid w:val="002E603A"/>
    <w:rsid w:val="002E75CB"/>
    <w:rsid w:val="002F23DF"/>
    <w:rsid w:val="002F5E2D"/>
    <w:rsid w:val="003104BF"/>
    <w:rsid w:val="0031638E"/>
    <w:rsid w:val="00341471"/>
    <w:rsid w:val="003416B4"/>
    <w:rsid w:val="00346574"/>
    <w:rsid w:val="00351189"/>
    <w:rsid w:val="00357DEF"/>
    <w:rsid w:val="00376B3D"/>
    <w:rsid w:val="00397C0F"/>
    <w:rsid w:val="003A36E3"/>
    <w:rsid w:val="003C5E22"/>
    <w:rsid w:val="003D5CD4"/>
    <w:rsid w:val="003D5D5A"/>
    <w:rsid w:val="003D7003"/>
    <w:rsid w:val="003E5D43"/>
    <w:rsid w:val="00432ACA"/>
    <w:rsid w:val="004470DE"/>
    <w:rsid w:val="00482627"/>
    <w:rsid w:val="00487118"/>
    <w:rsid w:val="00487288"/>
    <w:rsid w:val="0049052D"/>
    <w:rsid w:val="0049513E"/>
    <w:rsid w:val="004C6528"/>
    <w:rsid w:val="004D4498"/>
    <w:rsid w:val="004E5E9E"/>
    <w:rsid w:val="004E68AC"/>
    <w:rsid w:val="004F17C2"/>
    <w:rsid w:val="0051504A"/>
    <w:rsid w:val="00515A35"/>
    <w:rsid w:val="00540209"/>
    <w:rsid w:val="00545C32"/>
    <w:rsid w:val="005718B0"/>
    <w:rsid w:val="00583DF9"/>
    <w:rsid w:val="005A0A37"/>
    <w:rsid w:val="005B1FEC"/>
    <w:rsid w:val="005D7631"/>
    <w:rsid w:val="0060786F"/>
    <w:rsid w:val="006232DE"/>
    <w:rsid w:val="00641428"/>
    <w:rsid w:val="00651C65"/>
    <w:rsid w:val="006574C9"/>
    <w:rsid w:val="006718C1"/>
    <w:rsid w:val="00671D86"/>
    <w:rsid w:val="00692E94"/>
    <w:rsid w:val="006B39B8"/>
    <w:rsid w:val="006D3C66"/>
    <w:rsid w:val="006D5A3C"/>
    <w:rsid w:val="006D79CE"/>
    <w:rsid w:val="006E5104"/>
    <w:rsid w:val="006F0BDB"/>
    <w:rsid w:val="006F3536"/>
    <w:rsid w:val="006F6126"/>
    <w:rsid w:val="00720CB3"/>
    <w:rsid w:val="00720DDF"/>
    <w:rsid w:val="007332F6"/>
    <w:rsid w:val="00741D0C"/>
    <w:rsid w:val="00753B13"/>
    <w:rsid w:val="00761C39"/>
    <w:rsid w:val="00764B61"/>
    <w:rsid w:val="00766F69"/>
    <w:rsid w:val="00786940"/>
    <w:rsid w:val="00793B23"/>
    <w:rsid w:val="007A2FF5"/>
    <w:rsid w:val="007A6766"/>
    <w:rsid w:val="007A7264"/>
    <w:rsid w:val="007B154B"/>
    <w:rsid w:val="007B616E"/>
    <w:rsid w:val="007C3B3B"/>
    <w:rsid w:val="007C7865"/>
    <w:rsid w:val="007D4B34"/>
    <w:rsid w:val="007F7070"/>
    <w:rsid w:val="00800C9A"/>
    <w:rsid w:val="00813AC5"/>
    <w:rsid w:val="008268A5"/>
    <w:rsid w:val="008447CB"/>
    <w:rsid w:val="00857074"/>
    <w:rsid w:val="00880C39"/>
    <w:rsid w:val="008A56F3"/>
    <w:rsid w:val="008A65A7"/>
    <w:rsid w:val="008A7E0A"/>
    <w:rsid w:val="008D4B02"/>
    <w:rsid w:val="008D76C0"/>
    <w:rsid w:val="008E2962"/>
    <w:rsid w:val="008E32F7"/>
    <w:rsid w:val="008F5176"/>
    <w:rsid w:val="009003F5"/>
    <w:rsid w:val="009033D0"/>
    <w:rsid w:val="0090729F"/>
    <w:rsid w:val="00912D31"/>
    <w:rsid w:val="00925E2A"/>
    <w:rsid w:val="009536C9"/>
    <w:rsid w:val="0096581D"/>
    <w:rsid w:val="009678E7"/>
    <w:rsid w:val="00972392"/>
    <w:rsid w:val="0097445E"/>
    <w:rsid w:val="00990B71"/>
    <w:rsid w:val="009910FD"/>
    <w:rsid w:val="009B613B"/>
    <w:rsid w:val="009F2017"/>
    <w:rsid w:val="00A05FC5"/>
    <w:rsid w:val="00A16020"/>
    <w:rsid w:val="00A17058"/>
    <w:rsid w:val="00A2116C"/>
    <w:rsid w:val="00A239F3"/>
    <w:rsid w:val="00A27D25"/>
    <w:rsid w:val="00A32F11"/>
    <w:rsid w:val="00A43B4B"/>
    <w:rsid w:val="00A45A9B"/>
    <w:rsid w:val="00A513B7"/>
    <w:rsid w:val="00A5581C"/>
    <w:rsid w:val="00A63CDD"/>
    <w:rsid w:val="00AA13B2"/>
    <w:rsid w:val="00AA32D1"/>
    <w:rsid w:val="00AB1489"/>
    <w:rsid w:val="00AB1A56"/>
    <w:rsid w:val="00AB21A8"/>
    <w:rsid w:val="00AB75C6"/>
    <w:rsid w:val="00AC623C"/>
    <w:rsid w:val="00AC7DA4"/>
    <w:rsid w:val="00AD2959"/>
    <w:rsid w:val="00AE0879"/>
    <w:rsid w:val="00AE512D"/>
    <w:rsid w:val="00AF70B8"/>
    <w:rsid w:val="00B20E5B"/>
    <w:rsid w:val="00B22B6B"/>
    <w:rsid w:val="00B33578"/>
    <w:rsid w:val="00B36677"/>
    <w:rsid w:val="00B4151D"/>
    <w:rsid w:val="00B5074B"/>
    <w:rsid w:val="00B55876"/>
    <w:rsid w:val="00B66C2B"/>
    <w:rsid w:val="00B74619"/>
    <w:rsid w:val="00B768A3"/>
    <w:rsid w:val="00B822CC"/>
    <w:rsid w:val="00B90DDC"/>
    <w:rsid w:val="00B91BFF"/>
    <w:rsid w:val="00B929A3"/>
    <w:rsid w:val="00BB71B2"/>
    <w:rsid w:val="00BC0B97"/>
    <w:rsid w:val="00BC75D1"/>
    <w:rsid w:val="00BD2706"/>
    <w:rsid w:val="00BD5C22"/>
    <w:rsid w:val="00BD7F1A"/>
    <w:rsid w:val="00BE3536"/>
    <w:rsid w:val="00BE6169"/>
    <w:rsid w:val="00BF6120"/>
    <w:rsid w:val="00BF6543"/>
    <w:rsid w:val="00C11639"/>
    <w:rsid w:val="00C161E3"/>
    <w:rsid w:val="00C2615E"/>
    <w:rsid w:val="00C32153"/>
    <w:rsid w:val="00C32540"/>
    <w:rsid w:val="00C400A7"/>
    <w:rsid w:val="00C456C9"/>
    <w:rsid w:val="00C54744"/>
    <w:rsid w:val="00C63F2B"/>
    <w:rsid w:val="00C82217"/>
    <w:rsid w:val="00C912B1"/>
    <w:rsid w:val="00C94894"/>
    <w:rsid w:val="00CA08AC"/>
    <w:rsid w:val="00CA3CE2"/>
    <w:rsid w:val="00CA56D6"/>
    <w:rsid w:val="00CA5F04"/>
    <w:rsid w:val="00CB5241"/>
    <w:rsid w:val="00CC15C8"/>
    <w:rsid w:val="00CC222A"/>
    <w:rsid w:val="00CD5F61"/>
    <w:rsid w:val="00CE1FEF"/>
    <w:rsid w:val="00CF3902"/>
    <w:rsid w:val="00CF78FC"/>
    <w:rsid w:val="00D02626"/>
    <w:rsid w:val="00D03D47"/>
    <w:rsid w:val="00D05641"/>
    <w:rsid w:val="00D069DE"/>
    <w:rsid w:val="00D1604C"/>
    <w:rsid w:val="00D164EC"/>
    <w:rsid w:val="00D1725B"/>
    <w:rsid w:val="00D42EDF"/>
    <w:rsid w:val="00D45D86"/>
    <w:rsid w:val="00D576AD"/>
    <w:rsid w:val="00D67CCE"/>
    <w:rsid w:val="00D71878"/>
    <w:rsid w:val="00D73C59"/>
    <w:rsid w:val="00D865F4"/>
    <w:rsid w:val="00D94C69"/>
    <w:rsid w:val="00DD7782"/>
    <w:rsid w:val="00DF1EB8"/>
    <w:rsid w:val="00DF7862"/>
    <w:rsid w:val="00E16175"/>
    <w:rsid w:val="00E1643D"/>
    <w:rsid w:val="00E21A19"/>
    <w:rsid w:val="00E3548E"/>
    <w:rsid w:val="00E42F1F"/>
    <w:rsid w:val="00E43021"/>
    <w:rsid w:val="00E434DE"/>
    <w:rsid w:val="00E8498A"/>
    <w:rsid w:val="00E90E4E"/>
    <w:rsid w:val="00E91F78"/>
    <w:rsid w:val="00E9214F"/>
    <w:rsid w:val="00EB5963"/>
    <w:rsid w:val="00EC2A28"/>
    <w:rsid w:val="00EC733C"/>
    <w:rsid w:val="00ED4DB6"/>
    <w:rsid w:val="00ED7501"/>
    <w:rsid w:val="00EE1067"/>
    <w:rsid w:val="00F13BFA"/>
    <w:rsid w:val="00F259C6"/>
    <w:rsid w:val="00F54AE5"/>
    <w:rsid w:val="00F618EC"/>
    <w:rsid w:val="00F62405"/>
    <w:rsid w:val="00F87B35"/>
    <w:rsid w:val="00F9796B"/>
    <w:rsid w:val="00FA4879"/>
    <w:rsid w:val="00FA59DA"/>
    <w:rsid w:val="00FB3CCF"/>
    <w:rsid w:val="00FE33A9"/>
    <w:rsid w:val="00FF4A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DA"/>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C82217"/>
    <w:pPr>
      <w:keepNext/>
      <w:spacing w:after="0" w:line="240" w:lineRule="auto"/>
      <w:jc w:val="center"/>
      <w:outlineLvl w:val="0"/>
    </w:pPr>
    <w:rPr>
      <w:rFonts w:ascii="NewSaturionCyr" w:hAnsi="NewSaturionCyr" w:cs="NewSaturionCyr"/>
      <w:b/>
      <w:bCs/>
      <w:sz w:val="32"/>
      <w:szCs w:val="32"/>
      <w:lang w:val="bg-BG" w:eastAsia="bg-BG"/>
    </w:rPr>
  </w:style>
  <w:style w:type="paragraph" w:styleId="Heading6">
    <w:name w:val="heading 6"/>
    <w:basedOn w:val="Normal"/>
    <w:next w:val="Normal"/>
    <w:link w:val="Heading6Char"/>
    <w:uiPriority w:val="99"/>
    <w:qFormat/>
    <w:locked/>
    <w:rsid w:val="00C82217"/>
    <w:pPr>
      <w:keepNext/>
      <w:widowControl w:val="0"/>
      <w:spacing w:after="0" w:line="240" w:lineRule="auto"/>
      <w:jc w:val="center"/>
      <w:outlineLvl w:val="5"/>
    </w:pPr>
    <w:rPr>
      <w:rFonts w:ascii="HebarU" w:hAnsi="HebarU" w:cs="HebarU"/>
      <w:b/>
      <w:bCs/>
      <w:lang w:val="bg-BG" w:eastAsia="bg-BG"/>
    </w:rPr>
  </w:style>
  <w:style w:type="paragraph" w:styleId="Heading7">
    <w:name w:val="heading 7"/>
    <w:basedOn w:val="Normal"/>
    <w:next w:val="Normal"/>
    <w:link w:val="Heading7Char"/>
    <w:uiPriority w:val="99"/>
    <w:qFormat/>
    <w:locked/>
    <w:rsid w:val="00C82217"/>
    <w:pPr>
      <w:keepNext/>
      <w:widowControl w:val="0"/>
      <w:spacing w:after="0" w:line="240" w:lineRule="auto"/>
      <w:ind w:firstLine="720"/>
      <w:jc w:val="center"/>
      <w:outlineLvl w:val="6"/>
    </w:pPr>
    <w:rPr>
      <w:rFonts w:ascii="HebarU" w:hAnsi="HebarU" w:cs="HebarU"/>
      <w:b/>
      <w:b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436"/>
    <w:rPr>
      <w:rFonts w:ascii="Cambria" w:eastAsia="Times New Roman" w:hAnsi="Cambria" w:cs="Times New Roman"/>
      <w:b/>
      <w:bCs/>
      <w:kern w:val="32"/>
      <w:sz w:val="32"/>
      <w:szCs w:val="32"/>
      <w:lang w:val="en-US" w:eastAsia="en-US"/>
    </w:rPr>
  </w:style>
  <w:style w:type="character" w:customStyle="1" w:styleId="Heading6Char">
    <w:name w:val="Heading 6 Char"/>
    <w:link w:val="Heading6"/>
    <w:uiPriority w:val="9"/>
    <w:semiHidden/>
    <w:rsid w:val="00CD7436"/>
    <w:rPr>
      <w:rFonts w:ascii="Calibri" w:eastAsia="Times New Roman" w:hAnsi="Calibri" w:cs="Times New Roman"/>
      <w:b/>
      <w:bCs/>
      <w:lang w:val="en-US" w:eastAsia="en-US"/>
    </w:rPr>
  </w:style>
  <w:style w:type="character" w:customStyle="1" w:styleId="Heading7Char">
    <w:name w:val="Heading 7 Char"/>
    <w:link w:val="Heading7"/>
    <w:uiPriority w:val="9"/>
    <w:semiHidden/>
    <w:rsid w:val="00CD7436"/>
    <w:rPr>
      <w:rFonts w:ascii="Calibri" w:eastAsia="Times New Roman" w:hAnsi="Calibri" w:cs="Times New Roman"/>
      <w:sz w:val="24"/>
      <w:szCs w:val="24"/>
      <w:lang w:val="en-US" w:eastAsia="en-US"/>
    </w:rPr>
  </w:style>
  <w:style w:type="character" w:styleId="Hyperlink">
    <w:name w:val="Hyperlink"/>
    <w:uiPriority w:val="99"/>
    <w:rsid w:val="002D57E6"/>
    <w:rPr>
      <w:color w:val="0000FF"/>
      <w:u w:val="single"/>
    </w:rPr>
  </w:style>
  <w:style w:type="paragraph" w:styleId="Footer">
    <w:name w:val="footer"/>
    <w:basedOn w:val="Normal"/>
    <w:link w:val="FooterChar"/>
    <w:uiPriority w:val="99"/>
    <w:rsid w:val="00BC0B97"/>
    <w:pPr>
      <w:tabs>
        <w:tab w:val="center" w:pos="4536"/>
        <w:tab w:val="right" w:pos="9072"/>
      </w:tabs>
    </w:pPr>
  </w:style>
  <w:style w:type="character" w:customStyle="1" w:styleId="FooterChar">
    <w:name w:val="Footer Char"/>
    <w:link w:val="Footer"/>
    <w:uiPriority w:val="99"/>
    <w:semiHidden/>
    <w:locked/>
    <w:rsid w:val="000B4D1B"/>
    <w:rPr>
      <w:lang w:val="en-US" w:eastAsia="en-US"/>
    </w:rPr>
  </w:style>
  <w:style w:type="character" w:styleId="PageNumber">
    <w:name w:val="page number"/>
    <w:basedOn w:val="DefaultParagraphFont"/>
    <w:uiPriority w:val="99"/>
    <w:rsid w:val="00BC0B97"/>
  </w:style>
  <w:style w:type="paragraph" w:styleId="CommentText">
    <w:name w:val="annotation text"/>
    <w:basedOn w:val="Normal"/>
    <w:link w:val="CommentTextChar"/>
    <w:uiPriority w:val="99"/>
    <w:semiHidden/>
    <w:rsid w:val="00C82217"/>
    <w:pPr>
      <w:spacing w:after="0" w:line="240" w:lineRule="auto"/>
    </w:pPr>
    <w:rPr>
      <w:rFonts w:ascii="Hebar" w:hAnsi="Hebar" w:cs="Hebar"/>
      <w:sz w:val="20"/>
      <w:szCs w:val="20"/>
      <w:lang w:val="en-GB" w:eastAsia="bg-BG"/>
    </w:rPr>
  </w:style>
  <w:style w:type="character" w:customStyle="1" w:styleId="CommentTextChar">
    <w:name w:val="Comment Text Char"/>
    <w:link w:val="CommentText"/>
    <w:uiPriority w:val="99"/>
    <w:semiHidden/>
    <w:rsid w:val="00CD7436"/>
    <w:rPr>
      <w:rFonts w:cs="Calibri"/>
      <w:sz w:val="20"/>
      <w:szCs w:val="20"/>
      <w:lang w:val="en-US" w:eastAsia="en-US"/>
    </w:rPr>
  </w:style>
  <w:style w:type="paragraph" w:styleId="Header">
    <w:name w:val="header"/>
    <w:basedOn w:val="Normal"/>
    <w:link w:val="HeaderChar"/>
    <w:uiPriority w:val="99"/>
    <w:rsid w:val="00C82217"/>
    <w:pPr>
      <w:tabs>
        <w:tab w:val="center" w:pos="4320"/>
        <w:tab w:val="right" w:pos="8640"/>
      </w:tabs>
      <w:spacing w:after="0" w:line="240" w:lineRule="auto"/>
    </w:pPr>
    <w:rPr>
      <w:rFonts w:ascii="Hebar" w:hAnsi="Hebar" w:cs="Hebar"/>
      <w:sz w:val="24"/>
      <w:szCs w:val="24"/>
      <w:lang w:val="en-GB" w:eastAsia="bg-BG"/>
    </w:rPr>
  </w:style>
  <w:style w:type="character" w:customStyle="1" w:styleId="HeaderChar">
    <w:name w:val="Header Char"/>
    <w:link w:val="Header"/>
    <w:uiPriority w:val="99"/>
    <w:semiHidden/>
    <w:locked/>
    <w:rsid w:val="00C82217"/>
    <w:rPr>
      <w:rFonts w:ascii="Hebar" w:hAnsi="Hebar" w:cs="Hebar"/>
      <w:sz w:val="24"/>
      <w:szCs w:val="24"/>
      <w:lang w:val="en-GB" w:eastAsia="bg-BG"/>
    </w:rPr>
  </w:style>
  <w:style w:type="paragraph" w:customStyle="1" w:styleId="BodyText21">
    <w:name w:val="Body Text 21"/>
    <w:basedOn w:val="Normal"/>
    <w:uiPriority w:val="99"/>
    <w:rsid w:val="00C82217"/>
    <w:pPr>
      <w:widowControl w:val="0"/>
      <w:spacing w:after="0" w:line="240" w:lineRule="auto"/>
      <w:ind w:firstLine="1418"/>
      <w:jc w:val="both"/>
    </w:pPr>
    <w:rPr>
      <w:rFonts w:ascii="HebarU" w:hAnsi="HebarU" w:cs="HebarU"/>
      <w:lang w:val="bg-BG" w:eastAsia="bg-BG"/>
    </w:rPr>
  </w:style>
  <w:style w:type="paragraph" w:styleId="BodyText3">
    <w:name w:val="Body Text 3"/>
    <w:basedOn w:val="Normal"/>
    <w:link w:val="BodyText3Char"/>
    <w:uiPriority w:val="99"/>
    <w:rsid w:val="00C82217"/>
    <w:pPr>
      <w:widowControl w:val="0"/>
      <w:spacing w:after="0" w:line="240" w:lineRule="auto"/>
      <w:jc w:val="both"/>
    </w:pPr>
    <w:rPr>
      <w:rFonts w:ascii="HebarU" w:hAnsi="HebarU" w:cs="HebarU"/>
      <w:lang w:val="bg-BG" w:eastAsia="bg-BG"/>
    </w:rPr>
  </w:style>
  <w:style w:type="character" w:customStyle="1" w:styleId="BodyText3Char">
    <w:name w:val="Body Text 3 Char"/>
    <w:link w:val="BodyText3"/>
    <w:uiPriority w:val="99"/>
    <w:semiHidden/>
    <w:rsid w:val="00CD7436"/>
    <w:rPr>
      <w:rFonts w:cs="Calibri"/>
      <w:sz w:val="16"/>
      <w:szCs w:val="16"/>
      <w:lang w:val="en-US" w:eastAsia="en-US"/>
    </w:rPr>
  </w:style>
  <w:style w:type="paragraph" w:styleId="Title">
    <w:name w:val="Title"/>
    <w:basedOn w:val="Normal"/>
    <w:link w:val="TitleChar"/>
    <w:uiPriority w:val="99"/>
    <w:qFormat/>
    <w:locked/>
    <w:rsid w:val="00C82217"/>
    <w:pPr>
      <w:tabs>
        <w:tab w:val="left" w:pos="1985"/>
      </w:tabs>
      <w:spacing w:after="0" w:line="240" w:lineRule="auto"/>
      <w:jc w:val="center"/>
    </w:pPr>
    <w:rPr>
      <w:rFonts w:ascii="NewSaturionModernCyr" w:hAnsi="NewSaturionModernCyr" w:cs="NewSaturionModernCyr"/>
      <w:b/>
      <w:bCs/>
      <w:spacing w:val="50"/>
      <w:lang w:val="en-GB" w:eastAsia="bg-BG"/>
    </w:rPr>
  </w:style>
  <w:style w:type="character" w:customStyle="1" w:styleId="TitleChar">
    <w:name w:val="Title Char"/>
    <w:link w:val="Title"/>
    <w:uiPriority w:val="10"/>
    <w:rsid w:val="00CD7436"/>
    <w:rPr>
      <w:rFonts w:ascii="Cambria" w:eastAsia="Times New Roman" w:hAnsi="Cambria" w:cs="Times New Roman"/>
      <w:b/>
      <w:bCs/>
      <w:kern w:val="28"/>
      <w:sz w:val="32"/>
      <w:szCs w:val="32"/>
      <w:lang w:val="en-US" w:eastAsia="en-US"/>
    </w:rPr>
  </w:style>
  <w:style w:type="paragraph" w:styleId="BodyTextIndent">
    <w:name w:val="Body Text Indent"/>
    <w:basedOn w:val="Normal"/>
    <w:link w:val="BodyTextIndentChar"/>
    <w:uiPriority w:val="99"/>
    <w:rsid w:val="00C82217"/>
    <w:pPr>
      <w:spacing w:after="0" w:line="240" w:lineRule="auto"/>
      <w:ind w:left="600"/>
    </w:pPr>
    <w:rPr>
      <w:rFonts w:ascii="NewSaturionModernCyr" w:hAnsi="NewSaturionModernCyr" w:cs="NewSaturionModernCyr"/>
      <w:b/>
      <w:bCs/>
      <w:sz w:val="26"/>
      <w:szCs w:val="26"/>
      <w:lang w:val="en-GB" w:eastAsia="bg-BG"/>
    </w:rPr>
  </w:style>
  <w:style w:type="character" w:customStyle="1" w:styleId="BodyTextIndentChar">
    <w:name w:val="Body Text Indent Char"/>
    <w:link w:val="BodyTextIndent"/>
    <w:uiPriority w:val="99"/>
    <w:semiHidden/>
    <w:rsid w:val="00CD7436"/>
    <w:rPr>
      <w:rFonts w:cs="Calibri"/>
      <w:lang w:val="en-US" w:eastAsia="en-US"/>
    </w:rPr>
  </w:style>
  <w:style w:type="paragraph" w:styleId="Caption">
    <w:name w:val="caption"/>
    <w:basedOn w:val="Normal"/>
    <w:next w:val="Normal"/>
    <w:uiPriority w:val="99"/>
    <w:qFormat/>
    <w:locked/>
    <w:rsid w:val="00C82217"/>
    <w:pPr>
      <w:spacing w:before="20" w:after="20" w:line="240" w:lineRule="auto"/>
      <w:jc w:val="center"/>
    </w:pPr>
    <w:rPr>
      <w:rFonts w:ascii="Times New Roman" w:hAnsi="Times New Roman" w:cs="Times New Roman"/>
      <w:b/>
      <w:bCs/>
      <w:caps/>
      <w:lang w:val="bg-BG"/>
    </w:rPr>
  </w:style>
  <w:style w:type="paragraph" w:styleId="BalloonText">
    <w:name w:val="Balloon Text"/>
    <w:basedOn w:val="Normal"/>
    <w:link w:val="BalloonTextChar"/>
    <w:uiPriority w:val="99"/>
    <w:semiHidden/>
    <w:rsid w:val="00C82217"/>
    <w:pPr>
      <w:spacing w:after="0" w:line="240" w:lineRule="auto"/>
    </w:pPr>
    <w:rPr>
      <w:rFonts w:ascii="Tahoma" w:hAnsi="Tahoma" w:cs="Tahoma"/>
      <w:sz w:val="16"/>
      <w:szCs w:val="16"/>
      <w:lang w:val="en-GB" w:eastAsia="bg-BG"/>
    </w:rPr>
  </w:style>
  <w:style w:type="character" w:customStyle="1" w:styleId="BalloonTextChar">
    <w:name w:val="Balloon Text Char"/>
    <w:link w:val="BalloonText"/>
    <w:uiPriority w:val="99"/>
    <w:semiHidden/>
    <w:rsid w:val="00CD7436"/>
    <w:rPr>
      <w:rFonts w:ascii="Times New Roman" w:hAnsi="Times New Roman"/>
      <w:sz w:val="0"/>
      <w:szCs w:val="0"/>
      <w:lang w:val="en-US" w:eastAsia="en-US"/>
    </w:rPr>
  </w:style>
  <w:style w:type="paragraph" w:styleId="NormalWeb">
    <w:name w:val="Normal (Web)"/>
    <w:basedOn w:val="Normal"/>
    <w:uiPriority w:val="99"/>
    <w:rsid w:val="00C82217"/>
    <w:pPr>
      <w:spacing w:before="100" w:beforeAutospacing="1" w:after="100" w:afterAutospacing="1" w:line="240" w:lineRule="auto"/>
    </w:pPr>
    <w:rPr>
      <w:rFonts w:ascii="Times New Roman" w:hAnsi="Times New Roman" w:cs="Times New Roman"/>
      <w:sz w:val="24"/>
      <w:szCs w:val="24"/>
      <w:lang w:val="bg-BG" w:eastAsia="bg-BG"/>
    </w:rPr>
  </w:style>
  <w:style w:type="paragraph" w:customStyle="1" w:styleId="m">
    <w:name w:val="m"/>
    <w:basedOn w:val="Normal"/>
    <w:uiPriority w:val="99"/>
    <w:rsid w:val="00C82217"/>
    <w:pPr>
      <w:spacing w:before="100" w:beforeAutospacing="1" w:after="100" w:afterAutospacing="1" w:line="240" w:lineRule="auto"/>
    </w:pPr>
    <w:rPr>
      <w:rFonts w:ascii="Times New Roman" w:hAnsi="Times New Roman" w:cs="Times New Roman"/>
      <w:sz w:val="24"/>
      <w:szCs w:val="24"/>
      <w:lang w:val="bg-BG" w:eastAsia="bg-BG"/>
    </w:rPr>
  </w:style>
  <w:style w:type="character" w:customStyle="1" w:styleId="historyitem">
    <w:name w:val="historyitem"/>
    <w:uiPriority w:val="99"/>
    <w:rsid w:val="00C82217"/>
  </w:style>
  <w:style w:type="character" w:customStyle="1" w:styleId="historyreference">
    <w:name w:val="historyreference"/>
    <w:uiPriority w:val="99"/>
    <w:rsid w:val="00C82217"/>
  </w:style>
  <w:style w:type="character" w:customStyle="1" w:styleId="samedocreference1">
    <w:name w:val="samedocreference1"/>
    <w:uiPriority w:val="99"/>
    <w:rsid w:val="00C82217"/>
    <w:rPr>
      <w:color w:val="8B0000"/>
      <w:u w:val="single"/>
    </w:rPr>
  </w:style>
  <w:style w:type="paragraph" w:styleId="ListParagraph">
    <w:name w:val="List Paragraph"/>
    <w:basedOn w:val="Normal"/>
    <w:uiPriority w:val="99"/>
    <w:qFormat/>
    <w:rsid w:val="00C82217"/>
    <w:pPr>
      <w:spacing w:after="160" w:line="259" w:lineRule="auto"/>
      <w:ind w:left="720"/>
    </w:pPr>
  </w:style>
  <w:style w:type="paragraph" w:styleId="BodyText">
    <w:name w:val="Body Text"/>
    <w:basedOn w:val="Normal"/>
    <w:link w:val="BodyTextChar"/>
    <w:uiPriority w:val="99"/>
    <w:rsid w:val="00C82217"/>
    <w:pPr>
      <w:spacing w:after="120" w:line="240" w:lineRule="auto"/>
    </w:pPr>
    <w:rPr>
      <w:rFonts w:ascii="Hebar" w:hAnsi="Hebar" w:cs="Hebar"/>
      <w:sz w:val="24"/>
      <w:szCs w:val="24"/>
      <w:lang w:val="en-GB" w:eastAsia="bg-BG"/>
    </w:rPr>
  </w:style>
  <w:style w:type="character" w:customStyle="1" w:styleId="BodyTextChar">
    <w:name w:val="Body Text Char"/>
    <w:link w:val="BodyText"/>
    <w:uiPriority w:val="99"/>
    <w:semiHidden/>
    <w:rsid w:val="00CD7436"/>
    <w:rPr>
      <w:rFonts w:cs="Calibri"/>
      <w:lang w:val="en-US" w:eastAsia="en-US"/>
    </w:rPr>
  </w:style>
  <w:style w:type="paragraph" w:customStyle="1" w:styleId="a">
    <w:name w:val="Знак Знак"/>
    <w:basedOn w:val="Normal"/>
    <w:uiPriority w:val="99"/>
    <w:rsid w:val="00C82217"/>
    <w:pPr>
      <w:tabs>
        <w:tab w:val="left" w:pos="709"/>
      </w:tabs>
      <w:spacing w:after="0" w:line="240" w:lineRule="auto"/>
    </w:pPr>
    <w:rPr>
      <w:rFonts w:ascii="Tahoma" w:hAnsi="Tahoma" w:cs="Tahoma"/>
      <w:sz w:val="24"/>
      <w:szCs w:val="24"/>
      <w:lang w:val="pl-PL" w:eastAsia="pl-PL"/>
    </w:rPr>
  </w:style>
  <w:style w:type="character" w:styleId="CommentReference">
    <w:name w:val="annotation reference"/>
    <w:uiPriority w:val="99"/>
    <w:semiHidden/>
    <w:unhideWhenUsed/>
    <w:rsid w:val="001C4057"/>
    <w:rPr>
      <w:sz w:val="16"/>
      <w:szCs w:val="16"/>
    </w:rPr>
  </w:style>
  <w:style w:type="paragraph" w:styleId="CommentSubject">
    <w:name w:val="annotation subject"/>
    <w:basedOn w:val="CommentText"/>
    <w:next w:val="CommentText"/>
    <w:link w:val="CommentSubjectChar"/>
    <w:uiPriority w:val="99"/>
    <w:semiHidden/>
    <w:unhideWhenUsed/>
    <w:rsid w:val="001C4057"/>
    <w:pPr>
      <w:spacing w:after="200" w:line="276" w:lineRule="auto"/>
    </w:pPr>
    <w:rPr>
      <w:rFonts w:ascii="Calibri" w:hAnsi="Calibri" w:cs="Calibri"/>
      <w:b/>
      <w:bCs/>
      <w:lang w:val="en-US" w:eastAsia="en-US"/>
    </w:rPr>
  </w:style>
  <w:style w:type="character" w:customStyle="1" w:styleId="CommentSubjectChar">
    <w:name w:val="Comment Subject Char"/>
    <w:link w:val="CommentSubject"/>
    <w:uiPriority w:val="99"/>
    <w:semiHidden/>
    <w:rsid w:val="001C4057"/>
    <w:rPr>
      <w:rFonts w:cs="Calibri"/>
      <w:b/>
      <w:bCs/>
      <w:sz w:val="20"/>
      <w:szCs w:val="20"/>
      <w:lang w:val="en-US" w:eastAsia="en-US"/>
    </w:rPr>
  </w:style>
  <w:style w:type="paragraph" w:customStyle="1" w:styleId="CM1">
    <w:name w:val="CM1"/>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 w:type="paragraph" w:customStyle="1" w:styleId="CM3">
    <w:name w:val="CM3"/>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 w:type="paragraph" w:customStyle="1" w:styleId="CM4">
    <w:name w:val="CM4"/>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DA"/>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C82217"/>
    <w:pPr>
      <w:keepNext/>
      <w:spacing w:after="0" w:line="240" w:lineRule="auto"/>
      <w:jc w:val="center"/>
      <w:outlineLvl w:val="0"/>
    </w:pPr>
    <w:rPr>
      <w:rFonts w:ascii="NewSaturionCyr" w:hAnsi="NewSaturionCyr" w:cs="NewSaturionCyr"/>
      <w:b/>
      <w:bCs/>
      <w:sz w:val="32"/>
      <w:szCs w:val="32"/>
      <w:lang w:val="bg-BG" w:eastAsia="bg-BG"/>
    </w:rPr>
  </w:style>
  <w:style w:type="paragraph" w:styleId="Heading6">
    <w:name w:val="heading 6"/>
    <w:basedOn w:val="Normal"/>
    <w:next w:val="Normal"/>
    <w:link w:val="Heading6Char"/>
    <w:uiPriority w:val="99"/>
    <w:qFormat/>
    <w:locked/>
    <w:rsid w:val="00C82217"/>
    <w:pPr>
      <w:keepNext/>
      <w:widowControl w:val="0"/>
      <w:spacing w:after="0" w:line="240" w:lineRule="auto"/>
      <w:jc w:val="center"/>
      <w:outlineLvl w:val="5"/>
    </w:pPr>
    <w:rPr>
      <w:rFonts w:ascii="HebarU" w:hAnsi="HebarU" w:cs="HebarU"/>
      <w:b/>
      <w:bCs/>
      <w:lang w:val="bg-BG" w:eastAsia="bg-BG"/>
    </w:rPr>
  </w:style>
  <w:style w:type="paragraph" w:styleId="Heading7">
    <w:name w:val="heading 7"/>
    <w:basedOn w:val="Normal"/>
    <w:next w:val="Normal"/>
    <w:link w:val="Heading7Char"/>
    <w:uiPriority w:val="99"/>
    <w:qFormat/>
    <w:locked/>
    <w:rsid w:val="00C82217"/>
    <w:pPr>
      <w:keepNext/>
      <w:widowControl w:val="0"/>
      <w:spacing w:after="0" w:line="240" w:lineRule="auto"/>
      <w:ind w:firstLine="720"/>
      <w:jc w:val="center"/>
      <w:outlineLvl w:val="6"/>
    </w:pPr>
    <w:rPr>
      <w:rFonts w:ascii="HebarU" w:hAnsi="HebarU" w:cs="HebarU"/>
      <w:b/>
      <w:b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436"/>
    <w:rPr>
      <w:rFonts w:ascii="Cambria" w:eastAsia="Times New Roman" w:hAnsi="Cambria" w:cs="Times New Roman"/>
      <w:b/>
      <w:bCs/>
      <w:kern w:val="32"/>
      <w:sz w:val="32"/>
      <w:szCs w:val="32"/>
      <w:lang w:val="en-US" w:eastAsia="en-US"/>
    </w:rPr>
  </w:style>
  <w:style w:type="character" w:customStyle="1" w:styleId="Heading6Char">
    <w:name w:val="Heading 6 Char"/>
    <w:link w:val="Heading6"/>
    <w:uiPriority w:val="9"/>
    <w:semiHidden/>
    <w:rsid w:val="00CD7436"/>
    <w:rPr>
      <w:rFonts w:ascii="Calibri" w:eastAsia="Times New Roman" w:hAnsi="Calibri" w:cs="Times New Roman"/>
      <w:b/>
      <w:bCs/>
      <w:lang w:val="en-US" w:eastAsia="en-US"/>
    </w:rPr>
  </w:style>
  <w:style w:type="character" w:customStyle="1" w:styleId="Heading7Char">
    <w:name w:val="Heading 7 Char"/>
    <w:link w:val="Heading7"/>
    <w:uiPriority w:val="9"/>
    <w:semiHidden/>
    <w:rsid w:val="00CD7436"/>
    <w:rPr>
      <w:rFonts w:ascii="Calibri" w:eastAsia="Times New Roman" w:hAnsi="Calibri" w:cs="Times New Roman"/>
      <w:sz w:val="24"/>
      <w:szCs w:val="24"/>
      <w:lang w:val="en-US" w:eastAsia="en-US"/>
    </w:rPr>
  </w:style>
  <w:style w:type="character" w:styleId="Hyperlink">
    <w:name w:val="Hyperlink"/>
    <w:uiPriority w:val="99"/>
    <w:rsid w:val="002D57E6"/>
    <w:rPr>
      <w:color w:val="0000FF"/>
      <w:u w:val="single"/>
    </w:rPr>
  </w:style>
  <w:style w:type="paragraph" w:styleId="Footer">
    <w:name w:val="footer"/>
    <w:basedOn w:val="Normal"/>
    <w:link w:val="FooterChar"/>
    <w:uiPriority w:val="99"/>
    <w:rsid w:val="00BC0B97"/>
    <w:pPr>
      <w:tabs>
        <w:tab w:val="center" w:pos="4536"/>
        <w:tab w:val="right" w:pos="9072"/>
      </w:tabs>
    </w:pPr>
  </w:style>
  <w:style w:type="character" w:customStyle="1" w:styleId="FooterChar">
    <w:name w:val="Footer Char"/>
    <w:link w:val="Footer"/>
    <w:uiPriority w:val="99"/>
    <w:semiHidden/>
    <w:locked/>
    <w:rsid w:val="000B4D1B"/>
    <w:rPr>
      <w:lang w:val="en-US" w:eastAsia="en-US"/>
    </w:rPr>
  </w:style>
  <w:style w:type="character" w:styleId="PageNumber">
    <w:name w:val="page number"/>
    <w:basedOn w:val="DefaultParagraphFont"/>
    <w:uiPriority w:val="99"/>
    <w:rsid w:val="00BC0B97"/>
  </w:style>
  <w:style w:type="paragraph" w:styleId="CommentText">
    <w:name w:val="annotation text"/>
    <w:basedOn w:val="Normal"/>
    <w:link w:val="CommentTextChar"/>
    <w:uiPriority w:val="99"/>
    <w:semiHidden/>
    <w:rsid w:val="00C82217"/>
    <w:pPr>
      <w:spacing w:after="0" w:line="240" w:lineRule="auto"/>
    </w:pPr>
    <w:rPr>
      <w:rFonts w:ascii="Hebar" w:hAnsi="Hebar" w:cs="Hebar"/>
      <w:sz w:val="20"/>
      <w:szCs w:val="20"/>
      <w:lang w:val="en-GB" w:eastAsia="bg-BG"/>
    </w:rPr>
  </w:style>
  <w:style w:type="character" w:customStyle="1" w:styleId="CommentTextChar">
    <w:name w:val="Comment Text Char"/>
    <w:link w:val="CommentText"/>
    <w:uiPriority w:val="99"/>
    <w:semiHidden/>
    <w:rsid w:val="00CD7436"/>
    <w:rPr>
      <w:rFonts w:cs="Calibri"/>
      <w:sz w:val="20"/>
      <w:szCs w:val="20"/>
      <w:lang w:val="en-US" w:eastAsia="en-US"/>
    </w:rPr>
  </w:style>
  <w:style w:type="paragraph" w:styleId="Header">
    <w:name w:val="header"/>
    <w:basedOn w:val="Normal"/>
    <w:link w:val="HeaderChar"/>
    <w:uiPriority w:val="99"/>
    <w:rsid w:val="00C82217"/>
    <w:pPr>
      <w:tabs>
        <w:tab w:val="center" w:pos="4320"/>
        <w:tab w:val="right" w:pos="8640"/>
      </w:tabs>
      <w:spacing w:after="0" w:line="240" w:lineRule="auto"/>
    </w:pPr>
    <w:rPr>
      <w:rFonts w:ascii="Hebar" w:hAnsi="Hebar" w:cs="Hebar"/>
      <w:sz w:val="24"/>
      <w:szCs w:val="24"/>
      <w:lang w:val="en-GB" w:eastAsia="bg-BG"/>
    </w:rPr>
  </w:style>
  <w:style w:type="character" w:customStyle="1" w:styleId="HeaderChar">
    <w:name w:val="Header Char"/>
    <w:link w:val="Header"/>
    <w:uiPriority w:val="99"/>
    <w:semiHidden/>
    <w:locked/>
    <w:rsid w:val="00C82217"/>
    <w:rPr>
      <w:rFonts w:ascii="Hebar" w:hAnsi="Hebar" w:cs="Hebar"/>
      <w:sz w:val="24"/>
      <w:szCs w:val="24"/>
      <w:lang w:val="en-GB" w:eastAsia="bg-BG"/>
    </w:rPr>
  </w:style>
  <w:style w:type="paragraph" w:customStyle="1" w:styleId="BodyText21">
    <w:name w:val="Body Text 21"/>
    <w:basedOn w:val="Normal"/>
    <w:uiPriority w:val="99"/>
    <w:rsid w:val="00C82217"/>
    <w:pPr>
      <w:widowControl w:val="0"/>
      <w:spacing w:after="0" w:line="240" w:lineRule="auto"/>
      <w:ind w:firstLine="1418"/>
      <w:jc w:val="both"/>
    </w:pPr>
    <w:rPr>
      <w:rFonts w:ascii="HebarU" w:hAnsi="HebarU" w:cs="HebarU"/>
      <w:lang w:val="bg-BG" w:eastAsia="bg-BG"/>
    </w:rPr>
  </w:style>
  <w:style w:type="paragraph" w:styleId="BodyText3">
    <w:name w:val="Body Text 3"/>
    <w:basedOn w:val="Normal"/>
    <w:link w:val="BodyText3Char"/>
    <w:uiPriority w:val="99"/>
    <w:rsid w:val="00C82217"/>
    <w:pPr>
      <w:widowControl w:val="0"/>
      <w:spacing w:after="0" w:line="240" w:lineRule="auto"/>
      <w:jc w:val="both"/>
    </w:pPr>
    <w:rPr>
      <w:rFonts w:ascii="HebarU" w:hAnsi="HebarU" w:cs="HebarU"/>
      <w:lang w:val="bg-BG" w:eastAsia="bg-BG"/>
    </w:rPr>
  </w:style>
  <w:style w:type="character" w:customStyle="1" w:styleId="BodyText3Char">
    <w:name w:val="Body Text 3 Char"/>
    <w:link w:val="BodyText3"/>
    <w:uiPriority w:val="99"/>
    <w:semiHidden/>
    <w:rsid w:val="00CD7436"/>
    <w:rPr>
      <w:rFonts w:cs="Calibri"/>
      <w:sz w:val="16"/>
      <w:szCs w:val="16"/>
      <w:lang w:val="en-US" w:eastAsia="en-US"/>
    </w:rPr>
  </w:style>
  <w:style w:type="paragraph" w:styleId="Title">
    <w:name w:val="Title"/>
    <w:basedOn w:val="Normal"/>
    <w:link w:val="TitleChar"/>
    <w:uiPriority w:val="99"/>
    <w:qFormat/>
    <w:locked/>
    <w:rsid w:val="00C82217"/>
    <w:pPr>
      <w:tabs>
        <w:tab w:val="left" w:pos="1985"/>
      </w:tabs>
      <w:spacing w:after="0" w:line="240" w:lineRule="auto"/>
      <w:jc w:val="center"/>
    </w:pPr>
    <w:rPr>
      <w:rFonts w:ascii="NewSaturionModernCyr" w:hAnsi="NewSaturionModernCyr" w:cs="NewSaturionModernCyr"/>
      <w:b/>
      <w:bCs/>
      <w:spacing w:val="50"/>
      <w:lang w:val="en-GB" w:eastAsia="bg-BG"/>
    </w:rPr>
  </w:style>
  <w:style w:type="character" w:customStyle="1" w:styleId="TitleChar">
    <w:name w:val="Title Char"/>
    <w:link w:val="Title"/>
    <w:uiPriority w:val="10"/>
    <w:rsid w:val="00CD7436"/>
    <w:rPr>
      <w:rFonts w:ascii="Cambria" w:eastAsia="Times New Roman" w:hAnsi="Cambria" w:cs="Times New Roman"/>
      <w:b/>
      <w:bCs/>
      <w:kern w:val="28"/>
      <w:sz w:val="32"/>
      <w:szCs w:val="32"/>
      <w:lang w:val="en-US" w:eastAsia="en-US"/>
    </w:rPr>
  </w:style>
  <w:style w:type="paragraph" w:styleId="BodyTextIndent">
    <w:name w:val="Body Text Indent"/>
    <w:basedOn w:val="Normal"/>
    <w:link w:val="BodyTextIndentChar"/>
    <w:uiPriority w:val="99"/>
    <w:rsid w:val="00C82217"/>
    <w:pPr>
      <w:spacing w:after="0" w:line="240" w:lineRule="auto"/>
      <w:ind w:left="600"/>
    </w:pPr>
    <w:rPr>
      <w:rFonts w:ascii="NewSaturionModernCyr" w:hAnsi="NewSaturionModernCyr" w:cs="NewSaturionModernCyr"/>
      <w:b/>
      <w:bCs/>
      <w:sz w:val="26"/>
      <w:szCs w:val="26"/>
      <w:lang w:val="en-GB" w:eastAsia="bg-BG"/>
    </w:rPr>
  </w:style>
  <w:style w:type="character" w:customStyle="1" w:styleId="BodyTextIndentChar">
    <w:name w:val="Body Text Indent Char"/>
    <w:link w:val="BodyTextIndent"/>
    <w:uiPriority w:val="99"/>
    <w:semiHidden/>
    <w:rsid w:val="00CD7436"/>
    <w:rPr>
      <w:rFonts w:cs="Calibri"/>
      <w:lang w:val="en-US" w:eastAsia="en-US"/>
    </w:rPr>
  </w:style>
  <w:style w:type="paragraph" w:styleId="Caption">
    <w:name w:val="caption"/>
    <w:basedOn w:val="Normal"/>
    <w:next w:val="Normal"/>
    <w:uiPriority w:val="99"/>
    <w:qFormat/>
    <w:locked/>
    <w:rsid w:val="00C82217"/>
    <w:pPr>
      <w:spacing w:before="20" w:after="20" w:line="240" w:lineRule="auto"/>
      <w:jc w:val="center"/>
    </w:pPr>
    <w:rPr>
      <w:rFonts w:ascii="Times New Roman" w:hAnsi="Times New Roman" w:cs="Times New Roman"/>
      <w:b/>
      <w:bCs/>
      <w:caps/>
      <w:lang w:val="bg-BG"/>
    </w:rPr>
  </w:style>
  <w:style w:type="paragraph" w:styleId="BalloonText">
    <w:name w:val="Balloon Text"/>
    <w:basedOn w:val="Normal"/>
    <w:link w:val="BalloonTextChar"/>
    <w:uiPriority w:val="99"/>
    <w:semiHidden/>
    <w:rsid w:val="00C82217"/>
    <w:pPr>
      <w:spacing w:after="0" w:line="240" w:lineRule="auto"/>
    </w:pPr>
    <w:rPr>
      <w:rFonts w:ascii="Tahoma" w:hAnsi="Tahoma" w:cs="Tahoma"/>
      <w:sz w:val="16"/>
      <w:szCs w:val="16"/>
      <w:lang w:val="en-GB" w:eastAsia="bg-BG"/>
    </w:rPr>
  </w:style>
  <w:style w:type="character" w:customStyle="1" w:styleId="BalloonTextChar">
    <w:name w:val="Balloon Text Char"/>
    <w:link w:val="BalloonText"/>
    <w:uiPriority w:val="99"/>
    <w:semiHidden/>
    <w:rsid w:val="00CD7436"/>
    <w:rPr>
      <w:rFonts w:ascii="Times New Roman" w:hAnsi="Times New Roman"/>
      <w:sz w:val="0"/>
      <w:szCs w:val="0"/>
      <w:lang w:val="en-US" w:eastAsia="en-US"/>
    </w:rPr>
  </w:style>
  <w:style w:type="paragraph" w:styleId="NormalWeb">
    <w:name w:val="Normal (Web)"/>
    <w:basedOn w:val="Normal"/>
    <w:uiPriority w:val="99"/>
    <w:rsid w:val="00C82217"/>
    <w:pPr>
      <w:spacing w:before="100" w:beforeAutospacing="1" w:after="100" w:afterAutospacing="1" w:line="240" w:lineRule="auto"/>
    </w:pPr>
    <w:rPr>
      <w:rFonts w:ascii="Times New Roman" w:hAnsi="Times New Roman" w:cs="Times New Roman"/>
      <w:sz w:val="24"/>
      <w:szCs w:val="24"/>
      <w:lang w:val="bg-BG" w:eastAsia="bg-BG"/>
    </w:rPr>
  </w:style>
  <w:style w:type="paragraph" w:customStyle="1" w:styleId="m">
    <w:name w:val="m"/>
    <w:basedOn w:val="Normal"/>
    <w:uiPriority w:val="99"/>
    <w:rsid w:val="00C82217"/>
    <w:pPr>
      <w:spacing w:before="100" w:beforeAutospacing="1" w:after="100" w:afterAutospacing="1" w:line="240" w:lineRule="auto"/>
    </w:pPr>
    <w:rPr>
      <w:rFonts w:ascii="Times New Roman" w:hAnsi="Times New Roman" w:cs="Times New Roman"/>
      <w:sz w:val="24"/>
      <w:szCs w:val="24"/>
      <w:lang w:val="bg-BG" w:eastAsia="bg-BG"/>
    </w:rPr>
  </w:style>
  <w:style w:type="character" w:customStyle="1" w:styleId="historyitem">
    <w:name w:val="historyitem"/>
    <w:uiPriority w:val="99"/>
    <w:rsid w:val="00C82217"/>
  </w:style>
  <w:style w:type="character" w:customStyle="1" w:styleId="historyreference">
    <w:name w:val="historyreference"/>
    <w:uiPriority w:val="99"/>
    <w:rsid w:val="00C82217"/>
  </w:style>
  <w:style w:type="character" w:customStyle="1" w:styleId="samedocreference1">
    <w:name w:val="samedocreference1"/>
    <w:uiPriority w:val="99"/>
    <w:rsid w:val="00C82217"/>
    <w:rPr>
      <w:color w:val="8B0000"/>
      <w:u w:val="single"/>
    </w:rPr>
  </w:style>
  <w:style w:type="paragraph" w:styleId="ListParagraph">
    <w:name w:val="List Paragraph"/>
    <w:basedOn w:val="Normal"/>
    <w:uiPriority w:val="99"/>
    <w:qFormat/>
    <w:rsid w:val="00C82217"/>
    <w:pPr>
      <w:spacing w:after="160" w:line="259" w:lineRule="auto"/>
      <w:ind w:left="720"/>
    </w:pPr>
  </w:style>
  <w:style w:type="paragraph" w:styleId="BodyText">
    <w:name w:val="Body Text"/>
    <w:basedOn w:val="Normal"/>
    <w:link w:val="BodyTextChar"/>
    <w:uiPriority w:val="99"/>
    <w:rsid w:val="00C82217"/>
    <w:pPr>
      <w:spacing w:after="120" w:line="240" w:lineRule="auto"/>
    </w:pPr>
    <w:rPr>
      <w:rFonts w:ascii="Hebar" w:hAnsi="Hebar" w:cs="Hebar"/>
      <w:sz w:val="24"/>
      <w:szCs w:val="24"/>
      <w:lang w:val="en-GB" w:eastAsia="bg-BG"/>
    </w:rPr>
  </w:style>
  <w:style w:type="character" w:customStyle="1" w:styleId="BodyTextChar">
    <w:name w:val="Body Text Char"/>
    <w:link w:val="BodyText"/>
    <w:uiPriority w:val="99"/>
    <w:semiHidden/>
    <w:rsid w:val="00CD7436"/>
    <w:rPr>
      <w:rFonts w:cs="Calibri"/>
      <w:lang w:val="en-US" w:eastAsia="en-US"/>
    </w:rPr>
  </w:style>
  <w:style w:type="paragraph" w:customStyle="1" w:styleId="a">
    <w:name w:val="Знак Знак"/>
    <w:basedOn w:val="Normal"/>
    <w:uiPriority w:val="99"/>
    <w:rsid w:val="00C82217"/>
    <w:pPr>
      <w:tabs>
        <w:tab w:val="left" w:pos="709"/>
      </w:tabs>
      <w:spacing w:after="0" w:line="240" w:lineRule="auto"/>
    </w:pPr>
    <w:rPr>
      <w:rFonts w:ascii="Tahoma" w:hAnsi="Tahoma" w:cs="Tahoma"/>
      <w:sz w:val="24"/>
      <w:szCs w:val="24"/>
      <w:lang w:val="pl-PL" w:eastAsia="pl-PL"/>
    </w:rPr>
  </w:style>
  <w:style w:type="character" w:styleId="CommentReference">
    <w:name w:val="annotation reference"/>
    <w:uiPriority w:val="99"/>
    <w:semiHidden/>
    <w:unhideWhenUsed/>
    <w:rsid w:val="001C4057"/>
    <w:rPr>
      <w:sz w:val="16"/>
      <w:szCs w:val="16"/>
    </w:rPr>
  </w:style>
  <w:style w:type="paragraph" w:styleId="CommentSubject">
    <w:name w:val="annotation subject"/>
    <w:basedOn w:val="CommentText"/>
    <w:next w:val="CommentText"/>
    <w:link w:val="CommentSubjectChar"/>
    <w:uiPriority w:val="99"/>
    <w:semiHidden/>
    <w:unhideWhenUsed/>
    <w:rsid w:val="001C4057"/>
    <w:pPr>
      <w:spacing w:after="200" w:line="276" w:lineRule="auto"/>
    </w:pPr>
    <w:rPr>
      <w:rFonts w:ascii="Calibri" w:hAnsi="Calibri" w:cs="Calibri"/>
      <w:b/>
      <w:bCs/>
      <w:lang w:val="en-US" w:eastAsia="en-US"/>
    </w:rPr>
  </w:style>
  <w:style w:type="character" w:customStyle="1" w:styleId="CommentSubjectChar">
    <w:name w:val="Comment Subject Char"/>
    <w:link w:val="CommentSubject"/>
    <w:uiPriority w:val="99"/>
    <w:semiHidden/>
    <w:rsid w:val="001C4057"/>
    <w:rPr>
      <w:rFonts w:cs="Calibri"/>
      <w:b/>
      <w:bCs/>
      <w:sz w:val="20"/>
      <w:szCs w:val="20"/>
      <w:lang w:val="en-US" w:eastAsia="en-US"/>
    </w:rPr>
  </w:style>
  <w:style w:type="paragraph" w:customStyle="1" w:styleId="CM1">
    <w:name w:val="CM1"/>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 w:type="paragraph" w:customStyle="1" w:styleId="CM3">
    <w:name w:val="CM3"/>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 w:type="paragraph" w:customStyle="1" w:styleId="CM4">
    <w:name w:val="CM4"/>
    <w:basedOn w:val="Normal"/>
    <w:next w:val="Normal"/>
    <w:uiPriority w:val="99"/>
    <w:rsid w:val="0008497D"/>
    <w:pPr>
      <w:autoSpaceDE w:val="0"/>
      <w:autoSpaceDN w:val="0"/>
      <w:adjustRightInd w:val="0"/>
      <w:spacing w:after="0" w:line="240" w:lineRule="auto"/>
    </w:pPr>
    <w:rPr>
      <w:rFonts w:ascii="EUAlbertina" w:hAnsi="EUAlberti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rliament.bg/bg/MP/2514" TargetMode="External"/><Relationship Id="rId21" Type="http://schemas.openxmlformats.org/officeDocument/2006/relationships/hyperlink" Target="http://www.parliament.bg/bg/MP/2453" TargetMode="External"/><Relationship Id="rId42" Type="http://schemas.openxmlformats.org/officeDocument/2006/relationships/hyperlink" Target="http://www.parliament.bg/bg/MP/2514" TargetMode="External"/><Relationship Id="rId47" Type="http://schemas.openxmlformats.org/officeDocument/2006/relationships/hyperlink" Target="http://www.parliament.bg/bg/MP/2560" TargetMode="External"/><Relationship Id="rId63" Type="http://schemas.openxmlformats.org/officeDocument/2006/relationships/hyperlink" Target="http://www.parliament.bg/bg/MP/2560" TargetMode="External"/><Relationship Id="rId68" Type="http://schemas.openxmlformats.org/officeDocument/2006/relationships/hyperlink" Target="http://www.parliament.bg/bg/MP/2557" TargetMode="External"/><Relationship Id="rId84" Type="http://schemas.openxmlformats.org/officeDocument/2006/relationships/theme" Target="theme/theme1.xml"/><Relationship Id="rId16" Type="http://schemas.openxmlformats.org/officeDocument/2006/relationships/hyperlink" Target="http://www.parliament.bg/bg/MP/2431" TargetMode="External"/><Relationship Id="rId11" Type="http://schemas.openxmlformats.org/officeDocument/2006/relationships/hyperlink" Target="http://www.parliament.bg/bg/MP/2394" TargetMode="External"/><Relationship Id="rId32" Type="http://schemas.openxmlformats.org/officeDocument/2006/relationships/hyperlink" Target="http://www.parliament.bg/bg/MP/2431" TargetMode="External"/><Relationship Id="rId37" Type="http://schemas.openxmlformats.org/officeDocument/2006/relationships/hyperlink" Target="http://www.parliament.bg/bg/MP/2453" TargetMode="External"/><Relationship Id="rId53" Type="http://schemas.openxmlformats.org/officeDocument/2006/relationships/hyperlink" Target="http://www.parliament.bg/bg/MP/2453" TargetMode="External"/><Relationship Id="rId58" Type="http://schemas.openxmlformats.org/officeDocument/2006/relationships/hyperlink" Target="http://www.parliament.bg/bg/MP/2514" TargetMode="External"/><Relationship Id="rId74" Type="http://schemas.openxmlformats.org/officeDocument/2006/relationships/hyperlink" Target="http://www.parliament.bg/bg/MP/2560" TargetMode="External"/><Relationship Id="rId79" Type="http://schemas.openxmlformats.org/officeDocument/2006/relationships/hyperlink" Target="http://www.parliament.bg/bg/MP/2557" TargetMode="External"/><Relationship Id="rId5" Type="http://schemas.openxmlformats.org/officeDocument/2006/relationships/settings" Target="settings.xml"/><Relationship Id="rId61" Type="http://schemas.openxmlformats.org/officeDocument/2006/relationships/hyperlink" Target="http://www.parliament.bg/bg/MP/2453" TargetMode="External"/><Relationship Id="rId82" Type="http://schemas.openxmlformats.org/officeDocument/2006/relationships/footer" Target="footer1.xml"/><Relationship Id="rId19" Type="http://schemas.openxmlformats.org/officeDocument/2006/relationships/hyperlink" Target="http://www.parliament.bg/bg/MP/2337" TargetMode="External"/><Relationship Id="rId14" Type="http://schemas.openxmlformats.org/officeDocument/2006/relationships/hyperlink" Target="http://www.parliament.bg/bg/MP/2394" TargetMode="External"/><Relationship Id="rId22" Type="http://schemas.openxmlformats.org/officeDocument/2006/relationships/hyperlink" Target="http://www.parliament.bg/bg/MP/2394" TargetMode="External"/><Relationship Id="rId27" Type="http://schemas.openxmlformats.org/officeDocument/2006/relationships/hyperlink" Target="http://www.parliament.bg/bg/MP/2337" TargetMode="External"/><Relationship Id="rId30" Type="http://schemas.openxmlformats.org/officeDocument/2006/relationships/hyperlink" Target="http://www.parliament.bg/bg/MP/2394" TargetMode="External"/><Relationship Id="rId35" Type="http://schemas.openxmlformats.org/officeDocument/2006/relationships/hyperlink" Target="http://www.parliament.bg/bg/MP/2337" TargetMode="External"/><Relationship Id="rId43" Type="http://schemas.openxmlformats.org/officeDocument/2006/relationships/hyperlink" Target="http://www.parliament.bg/bg/MP/2337" TargetMode="External"/><Relationship Id="rId48" Type="http://schemas.openxmlformats.org/officeDocument/2006/relationships/hyperlink" Target="http://www.parliament.bg/bg/MP/2431" TargetMode="External"/><Relationship Id="rId56" Type="http://schemas.openxmlformats.org/officeDocument/2006/relationships/hyperlink" Target="http://www.parliament.bg/bg/MP/2431" TargetMode="External"/><Relationship Id="rId64" Type="http://schemas.openxmlformats.org/officeDocument/2006/relationships/hyperlink" Target="http://www.parliament.bg/bg/MP/2431" TargetMode="External"/><Relationship Id="rId69" Type="http://schemas.openxmlformats.org/officeDocument/2006/relationships/hyperlink" Target="http://www.parliament.bg/bg/MP/2453" TargetMode="External"/><Relationship Id="rId77" Type="http://schemas.openxmlformats.org/officeDocument/2006/relationships/hyperlink" Target="http://www.parliament.bg/bg/MP/2514" TargetMode="External"/><Relationship Id="rId8" Type="http://schemas.openxmlformats.org/officeDocument/2006/relationships/endnotes" Target="endnotes.xml"/><Relationship Id="rId51" Type="http://schemas.openxmlformats.org/officeDocument/2006/relationships/hyperlink" Target="http://www.parliament.bg/bg/MP/2337" TargetMode="External"/><Relationship Id="rId72" Type="http://schemas.openxmlformats.org/officeDocument/2006/relationships/hyperlink" Target="http://www.parliament.bg/bg/MP/2453" TargetMode="External"/><Relationship Id="rId80" Type="http://schemas.openxmlformats.org/officeDocument/2006/relationships/hyperlink" Target="http://www.parliament.bg/bg/MP/2453" TargetMode="External"/><Relationship Id="rId3" Type="http://schemas.openxmlformats.org/officeDocument/2006/relationships/styles" Target="styles.xml"/><Relationship Id="rId12" Type="http://schemas.openxmlformats.org/officeDocument/2006/relationships/hyperlink" Target="http://www.parliament.bg/bg/MP/2557" TargetMode="External"/><Relationship Id="rId17" Type="http://schemas.openxmlformats.org/officeDocument/2006/relationships/hyperlink" Target="http://www.parliament.bg/bg/MP/2607" TargetMode="External"/><Relationship Id="rId25" Type="http://schemas.openxmlformats.org/officeDocument/2006/relationships/hyperlink" Target="http://www.parliament.bg/bg/MP/2607" TargetMode="External"/><Relationship Id="rId33" Type="http://schemas.openxmlformats.org/officeDocument/2006/relationships/hyperlink" Target="http://www.parliament.bg/bg/MP/2607" TargetMode="External"/><Relationship Id="rId38" Type="http://schemas.openxmlformats.org/officeDocument/2006/relationships/hyperlink" Target="http://www.parliament.bg/bg/MP/2394" TargetMode="External"/><Relationship Id="rId46" Type="http://schemas.openxmlformats.org/officeDocument/2006/relationships/hyperlink" Target="http://www.parliament.bg/bg/MP/2394" TargetMode="External"/><Relationship Id="rId59" Type="http://schemas.openxmlformats.org/officeDocument/2006/relationships/hyperlink" Target="http://www.parliament.bg/bg/MP/2337" TargetMode="External"/><Relationship Id="rId67" Type="http://schemas.openxmlformats.org/officeDocument/2006/relationships/hyperlink" Target="http://www.parliament.bg/bg/MP/2337" TargetMode="External"/><Relationship Id="rId20" Type="http://schemas.openxmlformats.org/officeDocument/2006/relationships/hyperlink" Target="http://www.parliament.bg/bg/MP/2557" TargetMode="External"/><Relationship Id="rId41" Type="http://schemas.openxmlformats.org/officeDocument/2006/relationships/hyperlink" Target="http://www.parliament.bg/bg/MP/2607" TargetMode="External"/><Relationship Id="rId54" Type="http://schemas.openxmlformats.org/officeDocument/2006/relationships/hyperlink" Target="http://www.parliament.bg/bg/MP/2394" TargetMode="External"/><Relationship Id="rId62" Type="http://schemas.openxmlformats.org/officeDocument/2006/relationships/hyperlink" Target="http://www.parliament.bg/bg/MP/2394" TargetMode="External"/><Relationship Id="rId70" Type="http://schemas.openxmlformats.org/officeDocument/2006/relationships/hyperlink" Target="http://www.parliament.bg/bg/MP/2394" TargetMode="External"/><Relationship Id="rId75" Type="http://schemas.openxmlformats.org/officeDocument/2006/relationships/hyperlink" Target="http://www.parliament.bg/bg/MP/243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rliament.bg/bg/MP/2560" TargetMode="External"/><Relationship Id="rId23" Type="http://schemas.openxmlformats.org/officeDocument/2006/relationships/hyperlink" Target="http://www.parliament.bg/bg/MP/2560" TargetMode="External"/><Relationship Id="rId28" Type="http://schemas.openxmlformats.org/officeDocument/2006/relationships/hyperlink" Target="http://www.parliament.bg/bg/MP/2557" TargetMode="External"/><Relationship Id="rId36" Type="http://schemas.openxmlformats.org/officeDocument/2006/relationships/hyperlink" Target="http://www.parliament.bg/bg/MP/2557" TargetMode="External"/><Relationship Id="rId49" Type="http://schemas.openxmlformats.org/officeDocument/2006/relationships/hyperlink" Target="http://www.parliament.bg/bg/MP/2607" TargetMode="External"/><Relationship Id="rId57" Type="http://schemas.openxmlformats.org/officeDocument/2006/relationships/hyperlink" Target="http://www.parliament.bg/bg/MP/2607" TargetMode="External"/><Relationship Id="rId10" Type="http://schemas.openxmlformats.org/officeDocument/2006/relationships/hyperlink" Target="http://www.parliament.bg/bg/MP/2453" TargetMode="External"/><Relationship Id="rId31" Type="http://schemas.openxmlformats.org/officeDocument/2006/relationships/hyperlink" Target="http://www.parliament.bg/bg/MP/2560" TargetMode="External"/><Relationship Id="rId44" Type="http://schemas.openxmlformats.org/officeDocument/2006/relationships/hyperlink" Target="http://www.parliament.bg/bg/MP/2557" TargetMode="External"/><Relationship Id="rId52" Type="http://schemas.openxmlformats.org/officeDocument/2006/relationships/hyperlink" Target="http://www.parliament.bg/bg/MP/2557" TargetMode="External"/><Relationship Id="rId60" Type="http://schemas.openxmlformats.org/officeDocument/2006/relationships/hyperlink" Target="http://www.parliament.bg/bg/MP/2557" TargetMode="External"/><Relationship Id="rId65" Type="http://schemas.openxmlformats.org/officeDocument/2006/relationships/hyperlink" Target="http://www.parliament.bg/bg/MP/2607" TargetMode="External"/><Relationship Id="rId73" Type="http://schemas.openxmlformats.org/officeDocument/2006/relationships/hyperlink" Target="http://www.parliament.bg/bg/MP/2394" TargetMode="External"/><Relationship Id="rId78" Type="http://schemas.openxmlformats.org/officeDocument/2006/relationships/hyperlink" Target="http://www.parliament.bg/bg/MP/2337" TargetMode="External"/><Relationship Id="rId81" Type="http://schemas.openxmlformats.org/officeDocument/2006/relationships/hyperlink" Target="http://www.parliament.bg/bg/MP/2394" TargetMode="External"/><Relationship Id="rId4" Type="http://schemas.microsoft.com/office/2007/relationships/stylesWithEffects" Target="stylesWithEffects.xml"/><Relationship Id="rId9" Type="http://schemas.openxmlformats.org/officeDocument/2006/relationships/hyperlink" Target="http://www.parliament.bg/bg/MP/2557" TargetMode="External"/><Relationship Id="rId13" Type="http://schemas.openxmlformats.org/officeDocument/2006/relationships/hyperlink" Target="http://www.parliament.bg/bg/MP/2453" TargetMode="External"/><Relationship Id="rId18" Type="http://schemas.openxmlformats.org/officeDocument/2006/relationships/hyperlink" Target="http://www.parliament.bg/bg/MP/2514" TargetMode="External"/><Relationship Id="rId39" Type="http://schemas.openxmlformats.org/officeDocument/2006/relationships/hyperlink" Target="http://www.parliament.bg/bg/MP/2560" TargetMode="External"/><Relationship Id="rId34" Type="http://schemas.openxmlformats.org/officeDocument/2006/relationships/hyperlink" Target="http://www.parliament.bg/bg/MP/2514" TargetMode="External"/><Relationship Id="rId50" Type="http://schemas.openxmlformats.org/officeDocument/2006/relationships/hyperlink" Target="http://www.parliament.bg/bg/MP/2514" TargetMode="External"/><Relationship Id="rId55" Type="http://schemas.openxmlformats.org/officeDocument/2006/relationships/hyperlink" Target="http://www.parliament.bg/bg/MP/2560" TargetMode="External"/><Relationship Id="rId76" Type="http://schemas.openxmlformats.org/officeDocument/2006/relationships/hyperlink" Target="http://www.parliament.bg/bg/MP/2607" TargetMode="External"/><Relationship Id="rId7" Type="http://schemas.openxmlformats.org/officeDocument/2006/relationships/footnotes" Target="footnotes.xml"/><Relationship Id="rId71" Type="http://schemas.openxmlformats.org/officeDocument/2006/relationships/hyperlink" Target="http://www.parliament.bg/bg/MP/2557" TargetMode="External"/><Relationship Id="rId2" Type="http://schemas.openxmlformats.org/officeDocument/2006/relationships/numbering" Target="numbering.xml"/><Relationship Id="rId29" Type="http://schemas.openxmlformats.org/officeDocument/2006/relationships/hyperlink" Target="http://www.parliament.bg/bg/MP/2453" TargetMode="External"/><Relationship Id="rId24" Type="http://schemas.openxmlformats.org/officeDocument/2006/relationships/hyperlink" Target="http://www.parliament.bg/bg/MP/2431" TargetMode="External"/><Relationship Id="rId40" Type="http://schemas.openxmlformats.org/officeDocument/2006/relationships/hyperlink" Target="http://www.parliament.bg/bg/MP/2431" TargetMode="External"/><Relationship Id="rId45" Type="http://schemas.openxmlformats.org/officeDocument/2006/relationships/hyperlink" Target="http://www.parliament.bg/bg/MP/2453" TargetMode="External"/><Relationship Id="rId66" Type="http://schemas.openxmlformats.org/officeDocument/2006/relationships/hyperlink" Target="http://www.parliament.bg/bg/MP/2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0FE8-E7F3-42A8-B8F3-EDAF5EFC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3822</Words>
  <Characters>21790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NA</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Ctpaxo</dc:creator>
  <cp:lastModifiedBy>Ekaterina Salkova</cp:lastModifiedBy>
  <cp:revision>24</cp:revision>
  <cp:lastPrinted>2015-11-13T12:32:00Z</cp:lastPrinted>
  <dcterms:created xsi:type="dcterms:W3CDTF">2016-04-21T12:09:00Z</dcterms:created>
  <dcterms:modified xsi:type="dcterms:W3CDTF">2016-04-22T11:43:00Z</dcterms:modified>
</cp:coreProperties>
</file>